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91353" w14:textId="77777777" w:rsidR="003062B1" w:rsidRPr="003062B1" w:rsidRDefault="003062B1" w:rsidP="002578D2">
      <w:pPr>
        <w:spacing w:line="240" w:lineRule="auto"/>
        <w:jc w:val="center"/>
        <w:rPr>
          <w:rFonts w:eastAsia="Times New Roman"/>
          <w:b/>
          <w:sz w:val="20"/>
          <w:szCs w:val="20"/>
        </w:rPr>
      </w:pPr>
      <w:r w:rsidRPr="003062B1">
        <w:rPr>
          <w:rFonts w:eastAsia="Times New Roman"/>
          <w:b/>
          <w:sz w:val="20"/>
          <w:szCs w:val="20"/>
        </w:rPr>
        <w:t>Principa “Nenodarīt būtisku kaitējumu” novērtējums</w:t>
      </w:r>
    </w:p>
    <w:p w14:paraId="5E40BCAE" w14:textId="2AE0DB63" w:rsidR="003062B1" w:rsidRDefault="00766694" w:rsidP="002578D2">
      <w:pPr>
        <w:spacing w:line="240" w:lineRule="auto"/>
        <w:jc w:val="center"/>
        <w:rPr>
          <w:rFonts w:eastAsia="Times New Roman"/>
          <w:b/>
          <w:sz w:val="20"/>
          <w:szCs w:val="20"/>
        </w:rPr>
      </w:pPr>
      <w:r w:rsidRPr="00766694">
        <w:rPr>
          <w:rFonts w:eastAsia="Times New Roman"/>
          <w:b/>
          <w:sz w:val="20"/>
          <w:szCs w:val="20"/>
        </w:rPr>
        <w:t>4.3.6.SAM “Veicināt nabadzības vai sociālās atstumtības riskam pakļauto cilvēku, tostarp vistrūcīgāko un bērnu, sociālo integrāciju”</w:t>
      </w:r>
    </w:p>
    <w:p w14:paraId="0F4D35F7" w14:textId="3942BD89" w:rsidR="00766694" w:rsidRPr="002578D2" w:rsidRDefault="00766694" w:rsidP="002578D2">
      <w:pPr>
        <w:spacing w:line="240" w:lineRule="auto"/>
        <w:jc w:val="center"/>
        <w:rPr>
          <w:rFonts w:eastAsia="Times New Roman"/>
          <w:b/>
          <w:sz w:val="20"/>
          <w:szCs w:val="20"/>
          <w:u w:val="single"/>
        </w:rPr>
      </w:pPr>
      <w:r w:rsidRPr="002578D2">
        <w:rPr>
          <w:rFonts w:eastAsia="Times New Roman"/>
          <w:b/>
          <w:sz w:val="20"/>
          <w:szCs w:val="20"/>
          <w:u w:val="single"/>
        </w:rPr>
        <w:t>4.3.6.</w:t>
      </w:r>
      <w:r w:rsidR="00301FF6" w:rsidRPr="002578D2">
        <w:rPr>
          <w:rFonts w:eastAsia="Times New Roman"/>
          <w:b/>
          <w:sz w:val="20"/>
          <w:szCs w:val="20"/>
          <w:u w:val="single"/>
        </w:rPr>
        <w:t>4</w:t>
      </w:r>
      <w:r w:rsidRPr="002578D2">
        <w:rPr>
          <w:rFonts w:eastAsia="Times New Roman"/>
          <w:b/>
          <w:sz w:val="20"/>
          <w:szCs w:val="20"/>
          <w:u w:val="single"/>
        </w:rPr>
        <w:t>.</w:t>
      </w:r>
      <w:r w:rsidR="004A55C1" w:rsidRPr="002578D2">
        <w:rPr>
          <w:rFonts w:eastAsia="Times New Roman"/>
          <w:b/>
          <w:sz w:val="20"/>
          <w:szCs w:val="20"/>
          <w:u w:val="single"/>
        </w:rPr>
        <w:t>pasākum</w:t>
      </w:r>
      <w:r w:rsidR="002578D2" w:rsidRPr="002578D2">
        <w:rPr>
          <w:rFonts w:eastAsia="Times New Roman"/>
          <w:b/>
          <w:sz w:val="20"/>
          <w:szCs w:val="20"/>
          <w:u w:val="single"/>
        </w:rPr>
        <w:t>am</w:t>
      </w:r>
      <w:r w:rsidRPr="002578D2">
        <w:rPr>
          <w:rFonts w:eastAsia="Times New Roman"/>
          <w:b/>
          <w:sz w:val="20"/>
          <w:szCs w:val="20"/>
          <w:u w:val="single"/>
        </w:rPr>
        <w:t xml:space="preserve"> “</w:t>
      </w:r>
      <w:r w:rsidR="00301FF6" w:rsidRPr="002578D2">
        <w:rPr>
          <w:rFonts w:eastAsia="Times New Roman"/>
          <w:b/>
          <w:sz w:val="20"/>
          <w:szCs w:val="20"/>
          <w:u w:val="single"/>
        </w:rPr>
        <w:t>Atbalsta instrumentu izstrāde un ieviešana ģimenes funkcionalitātes stiprināšanai</w:t>
      </w:r>
      <w:r w:rsidRPr="002578D2">
        <w:rPr>
          <w:rFonts w:eastAsia="Times New Roman"/>
          <w:b/>
          <w:sz w:val="20"/>
          <w:szCs w:val="20"/>
          <w:u w:val="single"/>
        </w:rPr>
        <w:t>”</w:t>
      </w:r>
    </w:p>
    <w:p w14:paraId="13135811" w14:textId="77777777" w:rsidR="00766694" w:rsidRDefault="00766694" w:rsidP="003062B1">
      <w:pPr>
        <w:spacing w:line="240" w:lineRule="auto"/>
        <w:rPr>
          <w:rFonts w:eastAsia="Times New Roman"/>
          <w:b/>
          <w:sz w:val="20"/>
          <w:szCs w:val="20"/>
        </w:rPr>
      </w:pPr>
    </w:p>
    <w:p w14:paraId="74933573" w14:textId="77777777" w:rsidR="003062B1" w:rsidRDefault="003062B1" w:rsidP="003062B1">
      <w:pPr>
        <w:spacing w:line="240" w:lineRule="auto"/>
        <w:rPr>
          <w:rFonts w:eastAsia="Times New Roman"/>
          <w:b/>
          <w:sz w:val="20"/>
          <w:szCs w:val="20"/>
        </w:rPr>
      </w:pPr>
      <w:r>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3062B1" w14:paraId="6ECF66EF"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E767F9A" w14:textId="77777777" w:rsidR="003062B1" w:rsidRPr="003062B1" w:rsidRDefault="003062B1" w:rsidP="00336337">
            <w:pPr>
              <w:spacing w:line="240" w:lineRule="auto"/>
              <w:jc w:val="center"/>
              <w:rPr>
                <w:rFonts w:eastAsia="Times New Roman"/>
                <w:i/>
                <w:iCs/>
                <w:sz w:val="20"/>
                <w:szCs w:val="20"/>
                <w:lang w:eastAsia="lv-LV"/>
              </w:rPr>
            </w:pPr>
            <w:r w:rsidRPr="003062B1">
              <w:rPr>
                <w:rFonts w:eastAsia="Times New Roman"/>
                <w:i/>
                <w:iCs/>
                <w:sz w:val="20"/>
                <w:szCs w:val="20"/>
                <w:lang w:eastAsia="lv-LV"/>
              </w:rPr>
              <w:t xml:space="preserve">Norādiet, kuri no turpmāk minētajiem vides mērķiem prasa padziļinātu pasākuma novērtējumu no </w:t>
            </w:r>
            <w:r w:rsidR="00336337">
              <w:rPr>
                <w:rFonts w:eastAsia="Times New Roman"/>
                <w:i/>
                <w:iCs/>
                <w:sz w:val="20"/>
                <w:szCs w:val="20"/>
                <w:lang w:eastAsia="lv-LV"/>
              </w:rPr>
              <w:t xml:space="preserve">principa “Nenodarīt būtisku kaitējumu” (NBK) </w:t>
            </w:r>
            <w:r w:rsidRPr="003062B1">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30A167B"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250D36DD" w14:textId="77777777" w:rsidR="003062B1" w:rsidRPr="003062B1" w:rsidRDefault="003062B1"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06FE8F62" w14:textId="77777777" w:rsidR="003062B1" w:rsidRPr="003062B1" w:rsidRDefault="003062B1"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Pamatojums, ja novērtējums ir </w:t>
            </w:r>
            <w:r w:rsidR="00336337">
              <w:rPr>
                <w:rFonts w:eastAsia="Times New Roman"/>
                <w:b/>
                <w:bCs/>
                <w:sz w:val="20"/>
                <w:szCs w:val="20"/>
                <w:lang w:eastAsia="lv-LV"/>
              </w:rPr>
              <w:t>“</w:t>
            </w:r>
            <w:r w:rsidRPr="003062B1">
              <w:rPr>
                <w:rFonts w:eastAsia="Times New Roman"/>
                <w:b/>
                <w:bCs/>
                <w:sz w:val="20"/>
                <w:szCs w:val="20"/>
                <w:lang w:eastAsia="lv-LV"/>
              </w:rPr>
              <w:t>NĒ</w:t>
            </w:r>
            <w:r w:rsidR="00336337">
              <w:rPr>
                <w:rFonts w:eastAsia="Times New Roman"/>
                <w:b/>
                <w:bCs/>
                <w:sz w:val="20"/>
                <w:szCs w:val="20"/>
                <w:lang w:eastAsia="lv-LV"/>
              </w:rPr>
              <w:t>”</w:t>
            </w:r>
          </w:p>
        </w:tc>
      </w:tr>
      <w:tr w:rsidR="003062B1" w:rsidRPr="003062B1" w14:paraId="71503369" w14:textId="77777777" w:rsidTr="009B0A4F">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25ACD1D7" w14:textId="77777777" w:rsidR="003062B1" w:rsidRPr="003062B1" w:rsidRDefault="003062B1" w:rsidP="009B0A4F">
            <w:pPr>
              <w:spacing w:line="240" w:lineRule="auto"/>
              <w:ind w:left="330" w:hanging="330"/>
              <w:rPr>
                <w:rFonts w:eastAsia="Times New Roman"/>
                <w:b/>
                <w:bCs/>
                <w:sz w:val="20"/>
                <w:szCs w:val="20"/>
                <w:lang w:eastAsia="lv-LV"/>
              </w:rPr>
            </w:pPr>
            <w:r w:rsidRPr="003062B1">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1FAF80C" w14:textId="77777777" w:rsidR="003062B1" w:rsidRPr="003062B1"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AE77C" w14:textId="682634E1" w:rsidR="003062B1" w:rsidRPr="003062B1" w:rsidRDefault="00766694" w:rsidP="00766694">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1CE035D" w14:textId="7F91D1C8" w:rsidR="003062B1" w:rsidRDefault="00FF0599" w:rsidP="00F26049">
            <w:pPr>
              <w:spacing w:line="240" w:lineRule="auto"/>
              <w:jc w:val="both"/>
              <w:rPr>
                <w:rFonts w:eastAsiaTheme="minorEastAsia"/>
                <w:sz w:val="20"/>
                <w:szCs w:val="20"/>
              </w:rPr>
            </w:pPr>
            <w:r w:rsidRPr="00FF0599">
              <w:rPr>
                <w:rFonts w:eastAsiaTheme="minorEastAsia"/>
                <w:sz w:val="20"/>
                <w:szCs w:val="20"/>
              </w:rPr>
              <w:t>P</w:t>
            </w:r>
            <w:r w:rsidR="00766694" w:rsidRPr="00FF0599">
              <w:rPr>
                <w:rFonts w:eastAsiaTheme="minorEastAsia"/>
                <w:sz w:val="20"/>
                <w:szCs w:val="20"/>
              </w:rPr>
              <w:t xml:space="preserve">asākumam </w:t>
            </w:r>
            <w:r w:rsidR="00766694" w:rsidRPr="00F27385">
              <w:rPr>
                <w:rFonts w:eastAsiaTheme="minorEastAsia"/>
                <w:b/>
                <w:bCs/>
                <w:sz w:val="20"/>
                <w:szCs w:val="20"/>
              </w:rPr>
              <w:t>nav paredzamas ietekmes uz vides mērķi</w:t>
            </w:r>
            <w:r w:rsidRPr="00F27385">
              <w:rPr>
                <w:rFonts w:eastAsiaTheme="minorEastAsia"/>
                <w:b/>
                <w:bCs/>
                <w:sz w:val="20"/>
                <w:szCs w:val="20"/>
              </w:rPr>
              <w:t>,</w:t>
            </w:r>
            <w:r w:rsidR="00766694" w:rsidRPr="00F27385">
              <w:rPr>
                <w:rFonts w:eastAsiaTheme="minorEastAsia"/>
                <w:b/>
                <w:bCs/>
                <w:sz w:val="20"/>
                <w:szCs w:val="20"/>
              </w:rPr>
              <w:t xml:space="preserve"> vai paredzamā ietekme ir nebūtiska</w:t>
            </w:r>
            <w:r w:rsidR="00766694" w:rsidRPr="00766694">
              <w:rPr>
                <w:rFonts w:eastAsiaTheme="minorEastAsia"/>
                <w:sz w:val="20"/>
                <w:szCs w:val="20"/>
              </w:rPr>
              <w:t xml:space="preserve"> saistībā ar pasākuma tiešajām un primārajām</w:t>
            </w:r>
            <w:r w:rsidR="00766694">
              <w:rPr>
                <w:rFonts w:eastAsiaTheme="minorEastAsia"/>
                <w:sz w:val="20"/>
                <w:szCs w:val="20"/>
              </w:rPr>
              <w:t xml:space="preserve"> </w:t>
            </w:r>
            <w:r w:rsidR="00766694" w:rsidRPr="00766694">
              <w:rPr>
                <w:rFonts w:eastAsiaTheme="minorEastAsia"/>
                <w:sz w:val="20"/>
                <w:szCs w:val="20"/>
              </w:rPr>
              <w:t>netiešaj</w:t>
            </w:r>
            <w:r>
              <w:rPr>
                <w:rFonts w:eastAsiaTheme="minorEastAsia"/>
                <w:sz w:val="20"/>
                <w:szCs w:val="20"/>
              </w:rPr>
              <w:t>ā</w:t>
            </w:r>
            <w:r w:rsidR="00766694" w:rsidRPr="00766694">
              <w:rPr>
                <w:rFonts w:eastAsiaTheme="minorEastAsia"/>
                <w:sz w:val="20"/>
                <w:szCs w:val="20"/>
              </w:rPr>
              <w:t>m sekām visā tā dzīves ciklā</w:t>
            </w:r>
            <w:r>
              <w:rPr>
                <w:rFonts w:eastAsiaTheme="minorEastAsia"/>
                <w:sz w:val="20"/>
                <w:szCs w:val="20"/>
              </w:rPr>
              <w:t xml:space="preserve"> </w:t>
            </w:r>
            <w:r w:rsidR="00766694" w:rsidRPr="00766694">
              <w:rPr>
                <w:rFonts w:eastAsiaTheme="minorEastAsia"/>
                <w:sz w:val="20"/>
                <w:szCs w:val="20"/>
              </w:rPr>
              <w:t>ņemot vērā tā būtību, un tādējādi tas tiek uzskatīts par atbilstīgu NBK attiecībā uz attiecīgo mērķi</w:t>
            </w:r>
            <w:r w:rsidR="00766694">
              <w:rPr>
                <w:rFonts w:eastAsiaTheme="minorEastAsia"/>
                <w:sz w:val="20"/>
                <w:szCs w:val="20"/>
              </w:rPr>
              <w:t>.</w:t>
            </w:r>
          </w:p>
          <w:p w14:paraId="715F5516" w14:textId="65058F43" w:rsidR="00766694" w:rsidRPr="003062B1" w:rsidRDefault="003F2327" w:rsidP="00F26049">
            <w:pPr>
              <w:spacing w:line="240" w:lineRule="auto"/>
              <w:jc w:val="both"/>
              <w:rPr>
                <w:rFonts w:eastAsiaTheme="minorEastAsia"/>
                <w:sz w:val="20"/>
                <w:szCs w:val="20"/>
              </w:rPr>
            </w:pPr>
            <w:r>
              <w:rPr>
                <w:rFonts w:eastAsiaTheme="minorEastAsia"/>
                <w:sz w:val="20"/>
                <w:szCs w:val="20"/>
              </w:rPr>
              <w:t xml:space="preserve">Pasākuma ietvaros tiks </w:t>
            </w:r>
            <w:proofErr w:type="spellStart"/>
            <w:r>
              <w:rPr>
                <w:rFonts w:eastAsiaTheme="minorEastAsia"/>
                <w:sz w:val="20"/>
                <w:szCs w:val="20"/>
              </w:rPr>
              <w:t>ex-ante</w:t>
            </w:r>
            <w:proofErr w:type="spellEnd"/>
            <w:r>
              <w:rPr>
                <w:rFonts w:eastAsiaTheme="minorEastAsia"/>
                <w:sz w:val="20"/>
                <w:szCs w:val="20"/>
              </w:rPr>
              <w:t xml:space="preserve"> </w:t>
            </w:r>
            <w:proofErr w:type="spellStart"/>
            <w:r>
              <w:rPr>
                <w:rFonts w:eastAsiaTheme="minorEastAsia"/>
                <w:sz w:val="20"/>
                <w:szCs w:val="20"/>
              </w:rPr>
              <w:t>izvērtējums</w:t>
            </w:r>
            <w:proofErr w:type="spellEnd"/>
            <w:r>
              <w:rPr>
                <w:rFonts w:eastAsiaTheme="minorEastAsia"/>
                <w:sz w:val="20"/>
                <w:szCs w:val="20"/>
              </w:rPr>
              <w:t xml:space="preserve">, </w:t>
            </w:r>
            <w:r w:rsidR="00BE4EBF">
              <w:rPr>
                <w:rFonts w:eastAsiaTheme="minorEastAsia"/>
                <w:sz w:val="20"/>
                <w:szCs w:val="20"/>
              </w:rPr>
              <w:t xml:space="preserve">ģimenes </w:t>
            </w:r>
            <w:r>
              <w:rPr>
                <w:rFonts w:eastAsiaTheme="minorEastAsia"/>
                <w:sz w:val="20"/>
                <w:szCs w:val="20"/>
              </w:rPr>
              <w:t xml:space="preserve">izglītojošu programmu ieviešana un ģimenes </w:t>
            </w:r>
            <w:r w:rsidR="00BE4EBF">
              <w:rPr>
                <w:rFonts w:eastAsiaTheme="minorEastAsia"/>
                <w:sz w:val="20"/>
                <w:szCs w:val="20"/>
              </w:rPr>
              <w:t xml:space="preserve">funkcionalitātes modeļa izstrāde, sociālās rehabilitācijas programmu pilnveide un to kvalitātes kritēriju izstrāde, jaunu terapijas metožu adaptēšana un ieviešana, kā arī nodrošināti informatīvi izglītojošie pasākumi speciālistiem un sabiedrībai, </w:t>
            </w:r>
            <w:r w:rsidR="00BE4EBF" w:rsidRPr="00BE4EBF">
              <w:rPr>
                <w:rFonts w:eastAsiaTheme="minorEastAsia"/>
                <w:sz w:val="20"/>
                <w:szCs w:val="20"/>
              </w:rPr>
              <w:t>kas neradīs ietekmi uz klimatu.</w:t>
            </w:r>
          </w:p>
        </w:tc>
      </w:tr>
      <w:tr w:rsidR="003062B1" w:rsidRPr="003062B1" w14:paraId="197DF437" w14:textId="77777777" w:rsidTr="009B0A4F">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CD13E41" w14:textId="77777777" w:rsidR="003062B1" w:rsidRPr="003062B1" w:rsidRDefault="003062B1" w:rsidP="009B0A4F">
            <w:pPr>
              <w:spacing w:line="240" w:lineRule="auto"/>
              <w:rPr>
                <w:rFonts w:eastAsia="Times New Roman"/>
                <w:b/>
                <w:bCs/>
                <w:sz w:val="20"/>
                <w:szCs w:val="20"/>
                <w:lang w:eastAsia="lv-LV"/>
              </w:rPr>
            </w:pPr>
            <w:r w:rsidRPr="003062B1">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24E07DF"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3690E20F" w14:textId="1CC77821"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BBAD986" w14:textId="77777777" w:rsidR="003062B1" w:rsidRDefault="00FF0599" w:rsidP="009B0A4F">
            <w:pPr>
              <w:spacing w:line="240" w:lineRule="auto"/>
              <w:jc w:val="both"/>
              <w:rPr>
                <w:rFonts w:eastAsia="Times New Roman"/>
                <w:sz w:val="20"/>
                <w:szCs w:val="20"/>
                <w:lang w:eastAsia="lv-LV"/>
              </w:rPr>
            </w:pPr>
            <w:r w:rsidRPr="00FF0599">
              <w:rPr>
                <w:rFonts w:eastAsia="Times New Roman"/>
                <w:sz w:val="20"/>
                <w:szCs w:val="20"/>
                <w:lang w:eastAsia="lv-LV"/>
              </w:rPr>
              <w:t xml:space="preserve">Pasākumam </w:t>
            </w:r>
            <w:r w:rsidRPr="00F27385">
              <w:rPr>
                <w:rFonts w:eastAsia="Times New Roman"/>
                <w:b/>
                <w:bCs/>
                <w:sz w:val="20"/>
                <w:szCs w:val="20"/>
                <w:lang w:eastAsia="lv-LV"/>
              </w:rPr>
              <w:t>nav vai ir paredzama nenozīmīga ietekme</w:t>
            </w:r>
            <w:r w:rsidRPr="00FF0599">
              <w:rPr>
                <w:rFonts w:eastAsia="Times New Roman"/>
                <w:sz w:val="20"/>
                <w:szCs w:val="20"/>
                <w:lang w:eastAsia="lv-LV"/>
              </w:rPr>
              <w:t xml:space="preserve"> uz vides mērķiem, kas saistīts ar pasākuma tiešo un primāro netiešo ietekmi visā tā dzīves ciklā, ņemot vērā tā raksturu, un tāpēc tiek uzskatīts, ka tas atbilst vides un klimata mērķiem.</w:t>
            </w:r>
          </w:p>
          <w:p w14:paraId="6F3D3097" w14:textId="58DF49DD" w:rsidR="001D65FE" w:rsidRPr="003062B1" w:rsidRDefault="00BE4EBF" w:rsidP="009B0A4F">
            <w:pPr>
              <w:spacing w:line="240" w:lineRule="auto"/>
              <w:jc w:val="both"/>
              <w:rPr>
                <w:rFonts w:eastAsia="Times New Roman"/>
                <w:sz w:val="20"/>
                <w:szCs w:val="20"/>
                <w:lang w:eastAsia="lv-LV"/>
              </w:rPr>
            </w:pPr>
            <w:r w:rsidRPr="00BE4EBF">
              <w:rPr>
                <w:rFonts w:eastAsia="Times New Roman"/>
                <w:sz w:val="20"/>
                <w:szCs w:val="20"/>
                <w:lang w:eastAsia="lv-LV"/>
              </w:rPr>
              <w:t xml:space="preserve">Pasākuma ietvaros tiks </w:t>
            </w:r>
            <w:proofErr w:type="spellStart"/>
            <w:r w:rsidRPr="00BE4EBF">
              <w:rPr>
                <w:rFonts w:eastAsia="Times New Roman"/>
                <w:sz w:val="20"/>
                <w:szCs w:val="20"/>
                <w:lang w:eastAsia="lv-LV"/>
              </w:rPr>
              <w:t>ex-ante</w:t>
            </w:r>
            <w:proofErr w:type="spellEnd"/>
            <w:r w:rsidRPr="00BE4EBF">
              <w:rPr>
                <w:rFonts w:eastAsia="Times New Roman"/>
                <w:sz w:val="20"/>
                <w:szCs w:val="20"/>
                <w:lang w:eastAsia="lv-LV"/>
              </w:rPr>
              <w:t xml:space="preserve"> </w:t>
            </w:r>
            <w:proofErr w:type="spellStart"/>
            <w:r w:rsidRPr="00BE4EBF">
              <w:rPr>
                <w:rFonts w:eastAsia="Times New Roman"/>
                <w:sz w:val="20"/>
                <w:szCs w:val="20"/>
                <w:lang w:eastAsia="lv-LV"/>
              </w:rPr>
              <w:t>izvērtējums</w:t>
            </w:r>
            <w:proofErr w:type="spellEnd"/>
            <w:r w:rsidRPr="00BE4EBF">
              <w:rPr>
                <w:rFonts w:eastAsia="Times New Roman"/>
                <w:sz w:val="20"/>
                <w:szCs w:val="20"/>
                <w:lang w:eastAsia="lv-LV"/>
              </w:rPr>
              <w:t>, ģimenes izglītojošu programmu ieviešana un ģimenes funkcionalitātes modeļa izstrāde, sociālās rehabilitācijas programmu pilnveide un to kvalitātes kritēriju izstrāde, jaunu terapijas metožu adaptēšana un ieviešana, kā arī nodrošināti informatīvi izglītojošie pasākumi speciālistiem un sabiedrībai,</w:t>
            </w:r>
            <w:r>
              <w:t xml:space="preserve"> </w:t>
            </w:r>
            <w:r w:rsidRPr="00BE4EBF">
              <w:rPr>
                <w:rFonts w:eastAsia="Times New Roman"/>
                <w:sz w:val="20"/>
                <w:szCs w:val="20"/>
                <w:lang w:eastAsia="lv-LV"/>
              </w:rPr>
              <w:t>kam nav saistības ar pielāgošanos klimata pārmaiņām.</w:t>
            </w:r>
          </w:p>
        </w:tc>
      </w:tr>
      <w:tr w:rsidR="003062B1" w:rsidRPr="003062B1" w14:paraId="1E41D3A7" w14:textId="77777777" w:rsidTr="009B0A4F">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100E9011"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9B9847D"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D1C7E9B" w14:textId="2B583C0B"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2B423FE3" w14:textId="77777777" w:rsidR="003062B1" w:rsidRDefault="00FF0599" w:rsidP="009B0A4F">
            <w:pPr>
              <w:spacing w:line="240" w:lineRule="auto"/>
              <w:jc w:val="both"/>
              <w:rPr>
                <w:sz w:val="20"/>
                <w:szCs w:val="20"/>
              </w:rPr>
            </w:pPr>
            <w:r w:rsidRPr="00FF0599">
              <w:rPr>
                <w:sz w:val="20"/>
                <w:szCs w:val="20"/>
              </w:rPr>
              <w:t xml:space="preserve">Pasākumam </w:t>
            </w:r>
            <w:r w:rsidRPr="00F27385">
              <w:rPr>
                <w:b/>
                <w:bCs/>
                <w:sz w:val="20"/>
                <w:szCs w:val="20"/>
              </w:rPr>
              <w:t>nav vai ir paredzama nenozīmīga ietekme</w:t>
            </w:r>
            <w:r w:rsidRPr="00FF0599">
              <w:rPr>
                <w:sz w:val="20"/>
                <w:szCs w:val="20"/>
              </w:rPr>
              <w:t xml:space="preserve"> uz vides mērķiem, kas saistīts ar pasākuma tiešo un primāro netiešo ietekmi visā tā dzīves ciklā, ņemot vērā tā raksturu, un tāpēc tiek uzskatīts, ka tas atbilst vides un klimata mērķiem.</w:t>
            </w:r>
          </w:p>
          <w:p w14:paraId="49320049" w14:textId="3936DDA3" w:rsidR="00FF0599" w:rsidRPr="003062B1" w:rsidRDefault="00BE4EBF" w:rsidP="009B0A4F">
            <w:pPr>
              <w:spacing w:line="240" w:lineRule="auto"/>
              <w:jc w:val="both"/>
              <w:rPr>
                <w:sz w:val="20"/>
                <w:szCs w:val="20"/>
              </w:rPr>
            </w:pPr>
            <w:r w:rsidRPr="00BE4EBF">
              <w:rPr>
                <w:sz w:val="20"/>
                <w:szCs w:val="20"/>
              </w:rPr>
              <w:t xml:space="preserve">Pasākuma ietvaros tiks </w:t>
            </w:r>
            <w:proofErr w:type="spellStart"/>
            <w:r w:rsidRPr="00BE4EBF">
              <w:rPr>
                <w:sz w:val="20"/>
                <w:szCs w:val="20"/>
              </w:rPr>
              <w:t>ex-ante</w:t>
            </w:r>
            <w:proofErr w:type="spellEnd"/>
            <w:r w:rsidRPr="00BE4EBF">
              <w:rPr>
                <w:sz w:val="20"/>
                <w:szCs w:val="20"/>
              </w:rPr>
              <w:t xml:space="preserve"> </w:t>
            </w:r>
            <w:proofErr w:type="spellStart"/>
            <w:r w:rsidRPr="00BE4EBF">
              <w:rPr>
                <w:sz w:val="20"/>
                <w:szCs w:val="20"/>
              </w:rPr>
              <w:t>izvērtējums</w:t>
            </w:r>
            <w:proofErr w:type="spellEnd"/>
            <w:r w:rsidRPr="00BE4EBF">
              <w:rPr>
                <w:sz w:val="20"/>
                <w:szCs w:val="20"/>
              </w:rPr>
              <w:t>, ģimenes izglītojošu programmu ieviešana un ģimenes funkcionalitātes modeļa izstrāde, sociālās rehabilitācijas programmu pilnveide un to kvalitātes kritēriju izstrāde, jaunu terapijas metožu adaptēšana un ieviešana, kā arī nodrošināti informatīvi izglītojošie pasākumi speciālistiem un sabiedrībai</w:t>
            </w:r>
            <w:r>
              <w:rPr>
                <w:sz w:val="20"/>
                <w:szCs w:val="20"/>
              </w:rPr>
              <w:t>,</w:t>
            </w:r>
            <w:r>
              <w:t xml:space="preserve"> </w:t>
            </w:r>
            <w:r w:rsidRPr="00BE4EBF">
              <w:rPr>
                <w:sz w:val="20"/>
                <w:szCs w:val="20"/>
              </w:rPr>
              <w:t>kam nav saistības ar ūdens un jūras resursu ilgtspējīgu izmantošanu un aizsardzību.</w:t>
            </w:r>
          </w:p>
        </w:tc>
      </w:tr>
      <w:tr w:rsidR="003062B1" w:rsidRPr="003062B1" w14:paraId="28F04494" w14:textId="77777777" w:rsidTr="009B0A4F">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5E616D0E"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AA1A58D"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58E88B" w14:textId="7304325B"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C153D0A" w14:textId="77777777" w:rsidR="003062B1" w:rsidRDefault="00FF0599" w:rsidP="009B0A4F">
            <w:pPr>
              <w:spacing w:line="240" w:lineRule="auto"/>
              <w:jc w:val="both"/>
              <w:rPr>
                <w:rFonts w:eastAsia="Times New Roman"/>
                <w:sz w:val="20"/>
                <w:szCs w:val="20"/>
                <w:lang w:eastAsia="lv-LV"/>
              </w:rPr>
            </w:pPr>
            <w:r w:rsidRPr="00FF0599">
              <w:rPr>
                <w:rFonts w:eastAsia="Times New Roman"/>
                <w:sz w:val="20"/>
                <w:szCs w:val="20"/>
                <w:lang w:eastAsia="lv-LV"/>
              </w:rPr>
              <w:t xml:space="preserve">Pasākumam </w:t>
            </w:r>
            <w:r w:rsidRPr="00F27385">
              <w:rPr>
                <w:rFonts w:eastAsia="Times New Roman"/>
                <w:b/>
                <w:bCs/>
                <w:sz w:val="20"/>
                <w:szCs w:val="20"/>
                <w:lang w:eastAsia="lv-LV"/>
              </w:rPr>
              <w:t>nav vai ir paredzama nenozīmīga ietekme</w:t>
            </w:r>
            <w:r w:rsidRPr="00FF0599">
              <w:rPr>
                <w:rFonts w:eastAsia="Times New Roman"/>
                <w:sz w:val="20"/>
                <w:szCs w:val="20"/>
                <w:lang w:eastAsia="lv-LV"/>
              </w:rPr>
              <w:t xml:space="preserve"> uz vides mērķiem, kas saistīts ar pasākuma tiešo un primāro netiešo ietekmi visā tā dzīves ciklā, ņemot vērā tā raksturu, un tāpēc tiek uzskatīts, ka tas atbilst vides un klimata mērķiem.</w:t>
            </w:r>
          </w:p>
          <w:p w14:paraId="1BDDD991" w14:textId="1E71B2F5" w:rsidR="001D65FE" w:rsidRPr="003062B1" w:rsidRDefault="00BE4EBF" w:rsidP="009B0A4F">
            <w:pPr>
              <w:spacing w:line="240" w:lineRule="auto"/>
              <w:jc w:val="both"/>
              <w:rPr>
                <w:rFonts w:eastAsia="Times New Roman"/>
                <w:sz w:val="20"/>
                <w:szCs w:val="20"/>
                <w:lang w:eastAsia="lv-LV"/>
              </w:rPr>
            </w:pPr>
            <w:r w:rsidRPr="00BE4EBF">
              <w:rPr>
                <w:rFonts w:eastAsia="Times New Roman"/>
                <w:sz w:val="20"/>
                <w:szCs w:val="20"/>
                <w:lang w:eastAsia="lv-LV"/>
              </w:rPr>
              <w:t xml:space="preserve">Pasākuma ietvaros tiks </w:t>
            </w:r>
            <w:proofErr w:type="spellStart"/>
            <w:r w:rsidRPr="00BE4EBF">
              <w:rPr>
                <w:rFonts w:eastAsia="Times New Roman"/>
                <w:sz w:val="20"/>
                <w:szCs w:val="20"/>
                <w:lang w:eastAsia="lv-LV"/>
              </w:rPr>
              <w:t>ex-ante</w:t>
            </w:r>
            <w:proofErr w:type="spellEnd"/>
            <w:r w:rsidRPr="00BE4EBF">
              <w:rPr>
                <w:rFonts w:eastAsia="Times New Roman"/>
                <w:sz w:val="20"/>
                <w:szCs w:val="20"/>
                <w:lang w:eastAsia="lv-LV"/>
              </w:rPr>
              <w:t xml:space="preserve"> </w:t>
            </w:r>
            <w:proofErr w:type="spellStart"/>
            <w:r w:rsidRPr="00BE4EBF">
              <w:rPr>
                <w:rFonts w:eastAsia="Times New Roman"/>
                <w:sz w:val="20"/>
                <w:szCs w:val="20"/>
                <w:lang w:eastAsia="lv-LV"/>
              </w:rPr>
              <w:t>izvērtējums</w:t>
            </w:r>
            <w:proofErr w:type="spellEnd"/>
            <w:r w:rsidRPr="00BE4EBF">
              <w:rPr>
                <w:rFonts w:eastAsia="Times New Roman"/>
                <w:sz w:val="20"/>
                <w:szCs w:val="20"/>
                <w:lang w:eastAsia="lv-LV"/>
              </w:rPr>
              <w:t>, ģimenes izglītojošu programmu ieviešana un ģimenes funkcionalitātes modeļa izstrāde, sociālās rehabilitācijas programmu pilnveide un to kvalitātes kritēriju izstrāde, jaunu terapijas metožu adaptēšana un ieviešana, kā arī nodrošināti informatīvi izglītojošie pasākumi speciālistiem un sabiedrībai</w:t>
            </w:r>
            <w:r w:rsidR="00900F71">
              <w:rPr>
                <w:rFonts w:eastAsia="Times New Roman"/>
                <w:sz w:val="20"/>
                <w:szCs w:val="20"/>
                <w:lang w:eastAsia="lv-LV"/>
              </w:rPr>
              <w:t>,</w:t>
            </w:r>
            <w:r w:rsidR="00900F71">
              <w:t xml:space="preserve"> </w:t>
            </w:r>
            <w:r w:rsidR="00900F71" w:rsidRPr="00900F71">
              <w:rPr>
                <w:rFonts w:eastAsia="Times New Roman"/>
                <w:sz w:val="20"/>
                <w:szCs w:val="20"/>
                <w:lang w:eastAsia="lv-LV"/>
              </w:rPr>
              <w:t>kam nav saistības ar aprites ekonomiku.</w:t>
            </w:r>
          </w:p>
        </w:tc>
      </w:tr>
      <w:tr w:rsidR="003062B1" w:rsidRPr="003062B1" w14:paraId="2033BB56" w14:textId="77777777" w:rsidTr="009B0A4F">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24839E62"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85FED6A"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323F737" w14:textId="030CCE64"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6A2F5A4A" w14:textId="77777777" w:rsidR="003062B1" w:rsidRDefault="00FF0599" w:rsidP="009B0A4F">
            <w:pPr>
              <w:spacing w:line="240" w:lineRule="auto"/>
              <w:jc w:val="both"/>
              <w:rPr>
                <w:rFonts w:eastAsia="Times New Roman"/>
                <w:sz w:val="20"/>
                <w:szCs w:val="20"/>
                <w:lang w:eastAsia="lv-LV"/>
              </w:rPr>
            </w:pPr>
            <w:r w:rsidRPr="00FF0599">
              <w:rPr>
                <w:rFonts w:eastAsia="Times New Roman"/>
                <w:sz w:val="20"/>
                <w:szCs w:val="20"/>
                <w:lang w:eastAsia="lv-LV"/>
              </w:rPr>
              <w:t xml:space="preserve">Pasākumam </w:t>
            </w:r>
            <w:r w:rsidRPr="00F27385">
              <w:rPr>
                <w:rFonts w:eastAsia="Times New Roman"/>
                <w:b/>
                <w:bCs/>
                <w:sz w:val="20"/>
                <w:szCs w:val="20"/>
                <w:lang w:eastAsia="lv-LV"/>
              </w:rPr>
              <w:t>nav vai ir paredzama nenozīmīga ietekme</w:t>
            </w:r>
            <w:r w:rsidRPr="00FF0599">
              <w:rPr>
                <w:rFonts w:eastAsia="Times New Roman"/>
                <w:sz w:val="20"/>
                <w:szCs w:val="20"/>
                <w:lang w:eastAsia="lv-LV"/>
              </w:rPr>
              <w:t xml:space="preserve"> uz vides mērķiem, kas saistīts ar pasākuma tiešo un primāro netiešo ietekmi visā tā dzīves ciklā, ņemot vērā tā raksturu, un tāpēc tiek uzskatīts, ka tas atbilst vides un klimata mērķiem.</w:t>
            </w:r>
          </w:p>
          <w:p w14:paraId="55CFCE8C" w14:textId="07C8765B" w:rsidR="00FF0599" w:rsidRPr="003062B1" w:rsidRDefault="00BE4EBF" w:rsidP="009B0A4F">
            <w:pPr>
              <w:spacing w:line="240" w:lineRule="auto"/>
              <w:jc w:val="both"/>
              <w:rPr>
                <w:rFonts w:eastAsia="Times New Roman"/>
                <w:sz w:val="20"/>
                <w:szCs w:val="20"/>
                <w:highlight w:val="yellow"/>
                <w:lang w:eastAsia="lv-LV"/>
              </w:rPr>
            </w:pPr>
            <w:r w:rsidRPr="00BE4EBF">
              <w:rPr>
                <w:rFonts w:eastAsia="Times New Roman"/>
                <w:sz w:val="20"/>
                <w:szCs w:val="20"/>
                <w:lang w:eastAsia="lv-LV"/>
              </w:rPr>
              <w:t xml:space="preserve">Pasākuma ietvaros tiks </w:t>
            </w:r>
            <w:proofErr w:type="spellStart"/>
            <w:r w:rsidRPr="00BE4EBF">
              <w:rPr>
                <w:rFonts w:eastAsia="Times New Roman"/>
                <w:sz w:val="20"/>
                <w:szCs w:val="20"/>
                <w:lang w:eastAsia="lv-LV"/>
              </w:rPr>
              <w:t>ex-ante</w:t>
            </w:r>
            <w:proofErr w:type="spellEnd"/>
            <w:r w:rsidRPr="00BE4EBF">
              <w:rPr>
                <w:rFonts w:eastAsia="Times New Roman"/>
                <w:sz w:val="20"/>
                <w:szCs w:val="20"/>
                <w:lang w:eastAsia="lv-LV"/>
              </w:rPr>
              <w:t xml:space="preserve"> </w:t>
            </w:r>
            <w:proofErr w:type="spellStart"/>
            <w:r w:rsidRPr="00BE4EBF">
              <w:rPr>
                <w:rFonts w:eastAsia="Times New Roman"/>
                <w:sz w:val="20"/>
                <w:szCs w:val="20"/>
                <w:lang w:eastAsia="lv-LV"/>
              </w:rPr>
              <w:t>izvērtējums</w:t>
            </w:r>
            <w:proofErr w:type="spellEnd"/>
            <w:r w:rsidRPr="00BE4EBF">
              <w:rPr>
                <w:rFonts w:eastAsia="Times New Roman"/>
                <w:sz w:val="20"/>
                <w:szCs w:val="20"/>
                <w:lang w:eastAsia="lv-LV"/>
              </w:rPr>
              <w:t>, ģimenes izglītojošu programmu ieviešana un ģimenes funkcionalitātes modeļa izstrāde, sociālās rehabilitācijas programmu pilnveide un to kvalitātes kritēriju izstrāde, jaunu terapijas metožu adaptēšana un ieviešana, kā arī nodrošināti informatīvi izglītojošie pasākumi speciālistiem un sabiedrībai</w:t>
            </w:r>
            <w:r>
              <w:rPr>
                <w:rFonts w:eastAsia="Times New Roman"/>
                <w:sz w:val="20"/>
                <w:szCs w:val="20"/>
                <w:lang w:eastAsia="lv-LV"/>
              </w:rPr>
              <w:t>,</w:t>
            </w:r>
            <w:r w:rsidR="00900F71">
              <w:rPr>
                <w:rFonts w:eastAsia="Times New Roman"/>
                <w:sz w:val="20"/>
                <w:szCs w:val="20"/>
                <w:lang w:eastAsia="lv-LV"/>
              </w:rPr>
              <w:t xml:space="preserve"> </w:t>
            </w:r>
            <w:r w:rsidR="00900F71" w:rsidRPr="00900F71">
              <w:rPr>
                <w:rFonts w:eastAsia="Times New Roman"/>
                <w:sz w:val="20"/>
                <w:szCs w:val="20"/>
                <w:lang w:eastAsia="lv-LV"/>
              </w:rPr>
              <w:t>kam nav saistības ar piesārņojuma novēršanu un tā kontroli.</w:t>
            </w:r>
          </w:p>
        </w:tc>
      </w:tr>
      <w:tr w:rsidR="003062B1" w:rsidRPr="003062B1" w14:paraId="4E2ADFD7" w14:textId="77777777" w:rsidTr="009B0A4F">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hideMark/>
          </w:tcPr>
          <w:p w14:paraId="7BA689FC" w14:textId="77777777" w:rsidR="003062B1" w:rsidRPr="003062B1" w:rsidRDefault="003062B1" w:rsidP="009B0A4F">
            <w:pPr>
              <w:spacing w:line="240" w:lineRule="auto"/>
              <w:jc w:val="both"/>
              <w:rPr>
                <w:rFonts w:eastAsia="Times New Roman"/>
                <w:b/>
                <w:bCs/>
                <w:sz w:val="20"/>
                <w:szCs w:val="20"/>
                <w:lang w:eastAsia="lv-LV"/>
              </w:rPr>
            </w:pPr>
            <w:r w:rsidRPr="003062B1">
              <w:rPr>
                <w:rFonts w:eastAsia="Times New Roman"/>
                <w:b/>
                <w:bCs/>
                <w:sz w:val="20"/>
                <w:szCs w:val="20"/>
                <w:lang w:eastAsia="lv-LV"/>
              </w:rPr>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F088E25" w14:textId="77777777" w:rsidR="003062B1" w:rsidRPr="003062B1"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4641F62F" w14:textId="1D567339" w:rsidR="003062B1" w:rsidRPr="003062B1" w:rsidRDefault="00766694" w:rsidP="009B0A4F">
            <w:pPr>
              <w:spacing w:line="240" w:lineRule="auto"/>
              <w:jc w:val="center"/>
              <w:rPr>
                <w:rFonts w:eastAsia="Times New Roman"/>
                <w:b/>
                <w:bCs/>
                <w:sz w:val="20"/>
                <w:szCs w:val="20"/>
                <w:lang w:eastAsia="lv-LV"/>
              </w:rPr>
            </w:pPr>
            <w:r>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6AE72B62" w14:textId="77777777" w:rsidR="003062B1" w:rsidRDefault="00FF0599" w:rsidP="009B0A4F">
            <w:pPr>
              <w:spacing w:line="240" w:lineRule="auto"/>
              <w:jc w:val="both"/>
              <w:rPr>
                <w:rFonts w:eastAsia="Times New Roman"/>
                <w:sz w:val="20"/>
                <w:szCs w:val="20"/>
                <w:lang w:eastAsia="lv-LV"/>
              </w:rPr>
            </w:pPr>
            <w:r w:rsidRPr="00FF0599">
              <w:rPr>
                <w:rFonts w:eastAsia="Times New Roman"/>
                <w:sz w:val="20"/>
                <w:szCs w:val="20"/>
                <w:lang w:eastAsia="lv-LV"/>
              </w:rPr>
              <w:t xml:space="preserve">Pasākumam </w:t>
            </w:r>
            <w:r w:rsidRPr="00F27385">
              <w:rPr>
                <w:rFonts w:eastAsia="Times New Roman"/>
                <w:b/>
                <w:bCs/>
                <w:sz w:val="20"/>
                <w:szCs w:val="20"/>
                <w:lang w:eastAsia="lv-LV"/>
              </w:rPr>
              <w:t>nav vai ir paredzama nenozīmīga ietekme</w:t>
            </w:r>
            <w:r w:rsidRPr="00FF0599">
              <w:rPr>
                <w:rFonts w:eastAsia="Times New Roman"/>
                <w:sz w:val="20"/>
                <w:szCs w:val="20"/>
                <w:lang w:eastAsia="lv-LV"/>
              </w:rPr>
              <w:t xml:space="preserve"> uz vides mērķiem, kas saistīts ar pasākuma tiešo un primāro netiešo ietekmi visā tā dzīves ciklā, </w:t>
            </w:r>
            <w:r w:rsidRPr="00FF0599">
              <w:rPr>
                <w:rFonts w:eastAsia="Times New Roman"/>
                <w:sz w:val="20"/>
                <w:szCs w:val="20"/>
                <w:lang w:eastAsia="lv-LV"/>
              </w:rPr>
              <w:lastRenderedPageBreak/>
              <w:t>ņemot vērā tā raksturu, un tāpēc tiek uzskatīts, ka tas atbilst vides un klimata mērķiem.</w:t>
            </w:r>
          </w:p>
          <w:p w14:paraId="6B8E539F" w14:textId="4F77EA6C" w:rsidR="00B96D18" w:rsidRPr="003062B1" w:rsidRDefault="00BE4EBF" w:rsidP="009B0A4F">
            <w:pPr>
              <w:spacing w:line="240" w:lineRule="auto"/>
              <w:jc w:val="both"/>
              <w:rPr>
                <w:rFonts w:eastAsia="Times New Roman"/>
                <w:sz w:val="20"/>
                <w:szCs w:val="20"/>
                <w:lang w:eastAsia="lv-LV"/>
              </w:rPr>
            </w:pPr>
            <w:r w:rsidRPr="00BE4EBF">
              <w:rPr>
                <w:rFonts w:eastAsia="Times New Roman"/>
                <w:sz w:val="20"/>
                <w:szCs w:val="20"/>
                <w:lang w:eastAsia="lv-LV"/>
              </w:rPr>
              <w:t xml:space="preserve">Pasākuma ietvaros tiks </w:t>
            </w:r>
            <w:proofErr w:type="spellStart"/>
            <w:r w:rsidRPr="00BE4EBF">
              <w:rPr>
                <w:rFonts w:eastAsia="Times New Roman"/>
                <w:sz w:val="20"/>
                <w:szCs w:val="20"/>
                <w:lang w:eastAsia="lv-LV"/>
              </w:rPr>
              <w:t>ex-ante</w:t>
            </w:r>
            <w:proofErr w:type="spellEnd"/>
            <w:r w:rsidRPr="00BE4EBF">
              <w:rPr>
                <w:rFonts w:eastAsia="Times New Roman"/>
                <w:sz w:val="20"/>
                <w:szCs w:val="20"/>
                <w:lang w:eastAsia="lv-LV"/>
              </w:rPr>
              <w:t xml:space="preserve"> </w:t>
            </w:r>
            <w:proofErr w:type="spellStart"/>
            <w:r w:rsidRPr="00BE4EBF">
              <w:rPr>
                <w:rFonts w:eastAsia="Times New Roman"/>
                <w:sz w:val="20"/>
                <w:szCs w:val="20"/>
                <w:lang w:eastAsia="lv-LV"/>
              </w:rPr>
              <w:t>izvērtējums</w:t>
            </w:r>
            <w:proofErr w:type="spellEnd"/>
            <w:r w:rsidRPr="00BE4EBF">
              <w:rPr>
                <w:rFonts w:eastAsia="Times New Roman"/>
                <w:sz w:val="20"/>
                <w:szCs w:val="20"/>
                <w:lang w:eastAsia="lv-LV"/>
              </w:rPr>
              <w:t>, ģimenes izglītojošu programmu ieviešana un ģimenes funkcionalitātes modeļa izstrāde, sociālās rehabilitācijas programmu pilnveide un to kvalitātes kritēriju izstrāde, jaunu terapijas metožu adaptēšana un ieviešana, kā arī nodrošināti informatīvi izglītojošie pasākumi speciālistiem un sabiedrībai</w:t>
            </w:r>
            <w:r>
              <w:rPr>
                <w:rFonts w:eastAsia="Times New Roman"/>
                <w:sz w:val="20"/>
                <w:szCs w:val="20"/>
                <w:lang w:eastAsia="lv-LV"/>
              </w:rPr>
              <w:t>,</w:t>
            </w:r>
            <w:r w:rsidR="003E606F">
              <w:rPr>
                <w:rFonts w:eastAsia="Times New Roman"/>
                <w:sz w:val="20"/>
                <w:szCs w:val="20"/>
                <w:lang w:eastAsia="lv-LV"/>
              </w:rPr>
              <w:t xml:space="preserve"> </w:t>
            </w:r>
            <w:r w:rsidR="003E606F" w:rsidRPr="003E606F">
              <w:rPr>
                <w:rFonts w:eastAsia="Times New Roman"/>
                <w:sz w:val="20"/>
                <w:szCs w:val="20"/>
                <w:lang w:eastAsia="lv-LV"/>
              </w:rPr>
              <w:t>kam nav saistības ar bioloģiskās daudzveidības un ekosistēmu aizsardzību un atjaunošanu.</w:t>
            </w:r>
          </w:p>
        </w:tc>
      </w:tr>
    </w:tbl>
    <w:p w14:paraId="5DDA164B" w14:textId="77777777" w:rsidR="003062B1" w:rsidRDefault="003062B1" w:rsidP="003062B1">
      <w:pPr>
        <w:spacing w:line="240" w:lineRule="auto"/>
        <w:rPr>
          <w:rFonts w:eastAsia="Times New Roman"/>
          <w:b/>
          <w:sz w:val="20"/>
          <w:szCs w:val="20"/>
        </w:rPr>
      </w:pPr>
    </w:p>
    <w:p w14:paraId="12961743" w14:textId="77777777" w:rsidR="003062B1" w:rsidRDefault="003062B1" w:rsidP="003062B1">
      <w:pPr>
        <w:spacing w:line="240" w:lineRule="auto"/>
        <w:rPr>
          <w:rFonts w:eastAsia="Times New Roman"/>
          <w:b/>
          <w:sz w:val="20"/>
          <w:szCs w:val="20"/>
        </w:rPr>
      </w:pPr>
    </w:p>
    <w:p w14:paraId="23071AEA" w14:textId="77777777" w:rsidR="003062B1" w:rsidRDefault="003062B1" w:rsidP="003062B1">
      <w:pPr>
        <w:spacing w:line="240" w:lineRule="auto"/>
        <w:rPr>
          <w:rFonts w:eastAsia="Times New Roman"/>
          <w:b/>
          <w:sz w:val="20"/>
          <w:szCs w:val="20"/>
        </w:rPr>
      </w:pPr>
      <w:r>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3062B1" w14:paraId="685336A8"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62A057FA"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3C5BEAE9" w14:textId="77777777" w:rsidR="00336337" w:rsidRPr="003062B1" w:rsidRDefault="00336337" w:rsidP="003062B1">
            <w:pPr>
              <w:spacing w:line="240" w:lineRule="auto"/>
              <w:jc w:val="center"/>
              <w:rPr>
                <w:rFonts w:eastAsia="Times New Roman"/>
                <w:b/>
                <w:bCs/>
                <w:sz w:val="20"/>
                <w:szCs w:val="20"/>
                <w:lang w:eastAsia="lv-LV"/>
              </w:rPr>
            </w:pPr>
            <w:r w:rsidRPr="003062B1">
              <w:rPr>
                <w:rFonts w:eastAsia="Times New Roman"/>
                <w:b/>
                <w:bCs/>
                <w:sz w:val="20"/>
                <w:szCs w:val="20"/>
                <w:lang w:eastAsia="lv-LV"/>
              </w:rPr>
              <w:t>NĒ</w:t>
            </w:r>
            <w:r w:rsidR="00AC65B8">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2D4FC55C" w14:textId="77777777" w:rsidR="00336337" w:rsidRPr="003062B1" w:rsidRDefault="00336337" w:rsidP="00336337">
            <w:pPr>
              <w:spacing w:line="240" w:lineRule="auto"/>
              <w:jc w:val="center"/>
              <w:rPr>
                <w:rFonts w:eastAsia="Times New Roman"/>
                <w:b/>
                <w:bCs/>
                <w:sz w:val="20"/>
                <w:szCs w:val="20"/>
                <w:lang w:eastAsia="lv-LV"/>
              </w:rPr>
            </w:pPr>
            <w:r w:rsidRPr="003062B1">
              <w:rPr>
                <w:rFonts w:eastAsia="Times New Roman"/>
                <w:b/>
                <w:bCs/>
                <w:sz w:val="20"/>
                <w:szCs w:val="20"/>
                <w:lang w:eastAsia="lv-LV"/>
              </w:rPr>
              <w:t xml:space="preserve">Detalizēts </w:t>
            </w:r>
            <w:proofErr w:type="spellStart"/>
            <w:r w:rsidRPr="003062B1">
              <w:rPr>
                <w:rFonts w:eastAsia="Times New Roman"/>
                <w:b/>
                <w:bCs/>
                <w:sz w:val="20"/>
                <w:szCs w:val="20"/>
                <w:lang w:eastAsia="lv-LV"/>
              </w:rPr>
              <w:t>izvērtējums</w:t>
            </w:r>
            <w:proofErr w:type="spellEnd"/>
            <w:r>
              <w:rPr>
                <w:rFonts w:eastAsia="Times New Roman"/>
                <w:b/>
                <w:bCs/>
                <w:sz w:val="20"/>
                <w:szCs w:val="20"/>
                <w:lang w:eastAsia="lv-LV"/>
              </w:rPr>
              <w:t xml:space="preserve"> (ja novērtējuma 1.daļā novērtējums ir “JĀ”)</w:t>
            </w:r>
          </w:p>
        </w:tc>
      </w:tr>
      <w:tr w:rsidR="00336337" w:rsidRPr="003062B1" w14:paraId="0C43DA35"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5B64BBDF" w14:textId="77777777" w:rsidR="00336337" w:rsidRPr="003062B1" w:rsidRDefault="00336337" w:rsidP="00336337">
            <w:pPr>
              <w:spacing w:line="240" w:lineRule="auto"/>
              <w:jc w:val="both"/>
              <w:rPr>
                <w:sz w:val="20"/>
                <w:szCs w:val="20"/>
              </w:rPr>
            </w:pPr>
            <w:r w:rsidRPr="003062B1">
              <w:rPr>
                <w:rFonts w:eastAsia="Times New Roman"/>
                <w:b/>
                <w:bCs/>
                <w:sz w:val="20"/>
                <w:szCs w:val="20"/>
                <w:lang w:eastAsia="lv-LV"/>
              </w:rPr>
              <w:t xml:space="preserve">Klimata pārmaiņu mazināšana. </w:t>
            </w:r>
            <w:r w:rsidRPr="003062B1">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428848FB"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1649F67" w14:textId="54571322" w:rsidR="00336337" w:rsidRPr="003062B1" w:rsidRDefault="00937A9A" w:rsidP="009B0A4F">
            <w:pPr>
              <w:spacing w:line="240" w:lineRule="auto"/>
              <w:rPr>
                <w:sz w:val="20"/>
                <w:szCs w:val="20"/>
                <w:lang w:eastAsia="lv-LV"/>
              </w:rPr>
            </w:pPr>
            <w:r>
              <w:rPr>
                <w:sz w:val="20"/>
                <w:szCs w:val="20"/>
                <w:lang w:eastAsia="lv-LV"/>
              </w:rPr>
              <w:t>Skat. novērtējuma 1. daļu</w:t>
            </w:r>
          </w:p>
        </w:tc>
      </w:tr>
      <w:tr w:rsidR="00336337" w:rsidRPr="003062B1" w14:paraId="17A1D7CC"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216E80B" w14:textId="77777777" w:rsidR="00336337" w:rsidRDefault="00336337" w:rsidP="00336337">
            <w:pPr>
              <w:spacing w:line="240" w:lineRule="auto"/>
              <w:rPr>
                <w:rFonts w:eastAsia="Times New Roman"/>
                <w:b/>
                <w:bCs/>
                <w:sz w:val="20"/>
                <w:szCs w:val="20"/>
                <w:lang w:eastAsia="lv-LV"/>
              </w:rPr>
            </w:pPr>
            <w:r w:rsidRPr="003062B1">
              <w:rPr>
                <w:rFonts w:eastAsia="Times New Roman"/>
                <w:b/>
                <w:bCs/>
                <w:sz w:val="20"/>
                <w:szCs w:val="20"/>
                <w:lang w:eastAsia="lv-LV"/>
              </w:rPr>
              <w:t xml:space="preserve">Pielāgošanās klimata pārmaiņām. </w:t>
            </w:r>
          </w:p>
          <w:p w14:paraId="63D0A33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612FD9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31976246" w14:textId="62FBC57B" w:rsidR="00336337" w:rsidRPr="003062B1" w:rsidRDefault="00937A9A" w:rsidP="009B0A4F">
            <w:pPr>
              <w:spacing w:line="240" w:lineRule="auto"/>
              <w:rPr>
                <w:sz w:val="20"/>
                <w:szCs w:val="20"/>
                <w:lang w:eastAsia="lv-LV"/>
              </w:rPr>
            </w:pPr>
            <w:r>
              <w:rPr>
                <w:sz w:val="20"/>
                <w:szCs w:val="20"/>
                <w:lang w:eastAsia="lv-LV"/>
              </w:rPr>
              <w:t>Skat. novērtējuma 1. daļu</w:t>
            </w:r>
          </w:p>
        </w:tc>
      </w:tr>
      <w:tr w:rsidR="00336337" w:rsidRPr="003062B1" w14:paraId="425B9936"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36E061B6"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Ilgtspējīga ūdens un jūras resursu izmantošana un aizsardzība. </w:t>
            </w:r>
          </w:p>
          <w:p w14:paraId="59114A39"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kaitēs: </w:t>
            </w:r>
          </w:p>
          <w:p w14:paraId="07595503"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(i) ūdensobjektu labam stāvoklim vai to labam ekoloģiskajam potenciālam, ieskaitot virszemes ūdeņus un gruntsūdeņus; vai </w:t>
            </w:r>
          </w:p>
          <w:p w14:paraId="091F0193"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58C21B3"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BF57377" w14:textId="2094BE17" w:rsidR="00336337" w:rsidRPr="00937A9A" w:rsidRDefault="00937A9A" w:rsidP="00937A9A">
            <w:pPr>
              <w:spacing w:line="240" w:lineRule="auto"/>
              <w:rPr>
                <w:sz w:val="20"/>
                <w:szCs w:val="20"/>
                <w:lang w:eastAsia="lv-LV"/>
              </w:rPr>
            </w:pPr>
            <w:r w:rsidRPr="00937A9A">
              <w:rPr>
                <w:sz w:val="20"/>
                <w:szCs w:val="20"/>
                <w:lang w:eastAsia="lv-LV"/>
              </w:rPr>
              <w:t>Skat. novērtējuma 1. daļu</w:t>
            </w:r>
          </w:p>
        </w:tc>
      </w:tr>
      <w:tr w:rsidR="00336337" w:rsidRPr="003062B1" w14:paraId="1154A25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F11858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 xml:space="preserve">Pāreja uz aprites ekonomiku, ieskaitot atkritumu rašanās novēršanu un to </w:t>
            </w:r>
            <w:proofErr w:type="spellStart"/>
            <w:r w:rsidRPr="003062B1">
              <w:rPr>
                <w:rFonts w:eastAsia="Times New Roman"/>
                <w:b/>
                <w:bCs/>
                <w:sz w:val="20"/>
                <w:szCs w:val="20"/>
                <w:lang w:eastAsia="lv-LV"/>
              </w:rPr>
              <w:t>reciklēšanu</w:t>
            </w:r>
            <w:proofErr w:type="spellEnd"/>
            <w:r w:rsidRPr="003062B1">
              <w:rPr>
                <w:rFonts w:eastAsia="Times New Roman"/>
                <w:sz w:val="20"/>
                <w:szCs w:val="20"/>
                <w:lang w:eastAsia="lv-LV"/>
              </w:rPr>
              <w:t xml:space="preserve">. </w:t>
            </w:r>
          </w:p>
          <w:p w14:paraId="6E3D89BA" w14:textId="77777777" w:rsidR="00336337" w:rsidRDefault="00336337" w:rsidP="00336337">
            <w:pPr>
              <w:spacing w:line="240" w:lineRule="auto"/>
              <w:jc w:val="both"/>
              <w:rPr>
                <w:rFonts w:eastAsia="Times New Roman"/>
                <w:sz w:val="20"/>
                <w:szCs w:val="20"/>
                <w:lang w:eastAsia="lv-LV"/>
              </w:rPr>
            </w:pPr>
            <w:r w:rsidRPr="003062B1">
              <w:rPr>
                <w:rFonts w:eastAsia="Times New Roman"/>
                <w:sz w:val="20"/>
                <w:szCs w:val="20"/>
                <w:lang w:eastAsia="lv-LV"/>
              </w:rPr>
              <w:t xml:space="preserve">Vai paredzams, ka pasākums: </w:t>
            </w:r>
          </w:p>
          <w:p w14:paraId="49D9890D"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 xml:space="preserve">(i) būtiski palielinās atkritumu rašanos,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xml:space="preserve"> vai apglabāšanu, izņemot nepārstrādājamu bīstamo atkritumu </w:t>
            </w:r>
            <w:proofErr w:type="spellStart"/>
            <w:r w:rsidRPr="003062B1">
              <w:rPr>
                <w:rFonts w:eastAsia="Times New Roman"/>
                <w:sz w:val="20"/>
                <w:szCs w:val="20"/>
                <w:lang w:eastAsia="lv-LV"/>
              </w:rPr>
              <w:t>incinerāciju</w:t>
            </w:r>
            <w:proofErr w:type="spellEnd"/>
            <w:r w:rsidRPr="003062B1">
              <w:rPr>
                <w:rFonts w:eastAsia="Times New Roman"/>
                <w:sz w:val="20"/>
                <w:szCs w:val="20"/>
                <w:lang w:eastAsia="lv-LV"/>
              </w:rPr>
              <w:t>; vai</w:t>
            </w:r>
            <w:r w:rsidRPr="003062B1">
              <w:rPr>
                <w:rFonts w:eastAsia="Times New Roman"/>
                <w:sz w:val="20"/>
                <w:szCs w:val="20"/>
                <w:lang w:eastAsia="lv-LV"/>
              </w:rPr>
              <w:br/>
              <w:t xml:space="preserve">(ii) dabas resursu tiešā vai netiešā izmantošanā jebkurā to aprites cikla posmā radīs būtisku </w:t>
            </w:r>
            <w:proofErr w:type="spellStart"/>
            <w:r w:rsidRPr="003062B1">
              <w:rPr>
                <w:rFonts w:eastAsia="Times New Roman"/>
                <w:sz w:val="20"/>
                <w:szCs w:val="20"/>
                <w:lang w:eastAsia="lv-LV"/>
              </w:rPr>
              <w:t>neefektivitāti</w:t>
            </w:r>
            <w:proofErr w:type="spellEnd"/>
            <w:r w:rsidRPr="003062B1">
              <w:rPr>
                <w:rFonts w:eastAsia="Times New Roman"/>
                <w:sz w:val="20"/>
                <w:szCs w:val="20"/>
                <w:lang w:eastAsia="lv-LV"/>
              </w:rPr>
              <w:t>, kas netiek samazināta līdz minimumam ar atbilstošiem pasākumiem; vai</w:t>
            </w:r>
            <w:r w:rsidRPr="003062B1">
              <w:rPr>
                <w:rFonts w:eastAsia="Times New Roman"/>
                <w:sz w:val="20"/>
                <w:szCs w:val="20"/>
                <w:lang w:eastAsia="lv-LV"/>
              </w:rPr>
              <w:br/>
              <w:t>(iii) radīs būtisku un ilgtermiņa 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396B8187"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C54EEA8" w14:textId="1D75D28F" w:rsidR="00336337" w:rsidRPr="003062B1" w:rsidRDefault="00937A9A" w:rsidP="009B0A4F">
            <w:pPr>
              <w:suppressAutoHyphens/>
              <w:autoSpaceDN w:val="0"/>
              <w:spacing w:line="240" w:lineRule="auto"/>
              <w:jc w:val="both"/>
              <w:textAlignment w:val="baseline"/>
              <w:rPr>
                <w:rFonts w:eastAsia="Times New Roman"/>
                <w:sz w:val="20"/>
                <w:szCs w:val="20"/>
                <w:lang w:eastAsia="lv-LV"/>
              </w:rPr>
            </w:pPr>
            <w:r>
              <w:rPr>
                <w:sz w:val="20"/>
                <w:szCs w:val="20"/>
                <w:lang w:eastAsia="lv-LV"/>
              </w:rPr>
              <w:t>Skat. novērtējuma 1. daļu</w:t>
            </w:r>
          </w:p>
        </w:tc>
      </w:tr>
      <w:tr w:rsidR="00336337" w:rsidRPr="003062B1" w14:paraId="3DC1ABFA"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6E48818" w14:textId="77777777" w:rsidR="00336337" w:rsidRDefault="00336337" w:rsidP="00336337">
            <w:pPr>
              <w:spacing w:line="240" w:lineRule="auto"/>
              <w:jc w:val="both"/>
              <w:rPr>
                <w:rFonts w:eastAsia="Times New Roman"/>
                <w:b/>
                <w:bCs/>
                <w:sz w:val="20"/>
                <w:szCs w:val="20"/>
                <w:lang w:eastAsia="lv-LV"/>
              </w:rPr>
            </w:pPr>
            <w:r w:rsidRPr="003062B1">
              <w:rPr>
                <w:rFonts w:eastAsia="Times New Roman"/>
                <w:b/>
                <w:bCs/>
                <w:sz w:val="20"/>
                <w:szCs w:val="20"/>
                <w:lang w:eastAsia="lv-LV"/>
              </w:rPr>
              <w:t xml:space="preserve">Piesārņojuma novēršana un kontrole. </w:t>
            </w:r>
          </w:p>
          <w:p w14:paraId="3845EC2B"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lastRenderedPageBreak/>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D81F360"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2D62AE33" w14:textId="1B494927" w:rsidR="00336337" w:rsidRPr="003062B1" w:rsidRDefault="00937A9A" w:rsidP="009B0A4F">
            <w:pPr>
              <w:suppressAutoHyphens/>
              <w:autoSpaceDN w:val="0"/>
              <w:spacing w:line="240" w:lineRule="auto"/>
              <w:jc w:val="both"/>
              <w:textAlignment w:val="baseline"/>
              <w:rPr>
                <w:sz w:val="20"/>
                <w:szCs w:val="20"/>
              </w:rPr>
            </w:pPr>
            <w:r>
              <w:rPr>
                <w:sz w:val="20"/>
                <w:szCs w:val="20"/>
                <w:lang w:eastAsia="lv-LV"/>
              </w:rPr>
              <w:t>Skat. novērtējuma 1. daļu</w:t>
            </w:r>
          </w:p>
        </w:tc>
      </w:tr>
      <w:tr w:rsidR="00336337" w:rsidRPr="003062B1" w14:paraId="134BB296"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49EF5A4E" w14:textId="77777777" w:rsidR="00336337" w:rsidRDefault="00336337" w:rsidP="00336337">
            <w:pPr>
              <w:spacing w:line="240" w:lineRule="auto"/>
              <w:jc w:val="both"/>
              <w:rPr>
                <w:rFonts w:eastAsia="Times New Roman"/>
                <w:sz w:val="20"/>
                <w:szCs w:val="20"/>
                <w:lang w:eastAsia="lv-LV"/>
              </w:rPr>
            </w:pPr>
            <w:r w:rsidRPr="003062B1">
              <w:rPr>
                <w:rFonts w:eastAsia="Times New Roman"/>
                <w:b/>
                <w:bCs/>
                <w:sz w:val="20"/>
                <w:szCs w:val="20"/>
                <w:lang w:eastAsia="lv-LV"/>
              </w:rPr>
              <w:t>Bioloģiskās daudzveidības un ekosistēmu aizsardzība un atjaunošana.</w:t>
            </w:r>
            <w:r w:rsidRPr="003062B1">
              <w:rPr>
                <w:rFonts w:eastAsia="Times New Roman"/>
                <w:sz w:val="20"/>
                <w:szCs w:val="20"/>
                <w:lang w:eastAsia="lv-LV"/>
              </w:rPr>
              <w:t xml:space="preserve"> </w:t>
            </w:r>
          </w:p>
          <w:p w14:paraId="7E683CEC" w14:textId="77777777" w:rsidR="00336337" w:rsidRPr="003062B1" w:rsidRDefault="00336337" w:rsidP="00336337">
            <w:pPr>
              <w:spacing w:line="240" w:lineRule="auto"/>
              <w:jc w:val="both"/>
              <w:rPr>
                <w:sz w:val="20"/>
                <w:szCs w:val="20"/>
              </w:rPr>
            </w:pPr>
            <w:r w:rsidRPr="003062B1">
              <w:rPr>
                <w:rFonts w:eastAsia="Times New Roman"/>
                <w:sz w:val="20"/>
                <w:szCs w:val="20"/>
                <w:lang w:eastAsia="lv-LV"/>
              </w:rPr>
              <w:t>Vai paredzams, ka pasākums:</w:t>
            </w:r>
            <w:r w:rsidRPr="003062B1">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7FF61AB9" w14:textId="77777777" w:rsidR="00336337" w:rsidRPr="003062B1"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F6C281D" w14:textId="0C6C4F58" w:rsidR="00336337" w:rsidRPr="003062B1" w:rsidRDefault="00937A9A" w:rsidP="009B0A4F">
            <w:pPr>
              <w:spacing w:line="240" w:lineRule="auto"/>
              <w:rPr>
                <w:sz w:val="20"/>
                <w:szCs w:val="20"/>
                <w:lang w:eastAsia="lv-LV"/>
              </w:rPr>
            </w:pPr>
            <w:r>
              <w:rPr>
                <w:sz w:val="20"/>
                <w:szCs w:val="20"/>
                <w:lang w:eastAsia="lv-LV"/>
              </w:rPr>
              <w:t>Skat. novērtējuma 1. daļu</w:t>
            </w:r>
          </w:p>
        </w:tc>
      </w:tr>
    </w:tbl>
    <w:p w14:paraId="5A0ED3FF" w14:textId="77777777" w:rsidR="003062B1" w:rsidRDefault="003062B1" w:rsidP="003062B1">
      <w:pPr>
        <w:spacing w:line="240" w:lineRule="auto"/>
        <w:rPr>
          <w:rFonts w:eastAsia="Times New Roman"/>
          <w:b/>
          <w:sz w:val="20"/>
          <w:szCs w:val="20"/>
        </w:rPr>
      </w:pPr>
    </w:p>
    <w:sectPr w:rsidR="003062B1"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DE14A" w14:textId="77777777" w:rsidR="0067506E" w:rsidRDefault="0067506E" w:rsidP="003062B1">
      <w:pPr>
        <w:spacing w:line="240" w:lineRule="auto"/>
      </w:pPr>
      <w:r>
        <w:separator/>
      </w:r>
    </w:p>
  </w:endnote>
  <w:endnote w:type="continuationSeparator" w:id="0">
    <w:p w14:paraId="2C3C907B" w14:textId="77777777" w:rsidR="0067506E" w:rsidRDefault="0067506E"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58186" w14:textId="77777777" w:rsidR="0067506E" w:rsidRDefault="0067506E" w:rsidP="003062B1">
      <w:pPr>
        <w:spacing w:line="240" w:lineRule="auto"/>
      </w:pPr>
      <w:r>
        <w:separator/>
      </w:r>
    </w:p>
  </w:footnote>
  <w:footnote w:type="continuationSeparator" w:id="0">
    <w:p w14:paraId="1A5A27F9" w14:textId="77777777" w:rsidR="0067506E" w:rsidRDefault="0067506E" w:rsidP="003062B1">
      <w:pPr>
        <w:spacing w:line="240" w:lineRule="auto"/>
      </w:pPr>
      <w:r>
        <w:continuationSeparator/>
      </w:r>
    </w:p>
  </w:footnote>
  <w:footnote w:id="1">
    <w:p w14:paraId="4FFC9178" w14:textId="0BC412F1"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FB7235">
        <w:rPr>
          <w:rFonts w:ascii="Times New Roman" w:hAnsi="Times New Roman" w:cs="Times New Roman"/>
          <w:sz w:val="18"/>
          <w:szCs w:val="18"/>
          <w:lang w:val="lv-LV"/>
        </w:rPr>
        <w:t>rtējuma 2.daļā tiek apliecināts</w:t>
      </w:r>
      <w:bookmarkStart w:id="0" w:name="_GoBack"/>
      <w:bookmarkEnd w:id="0"/>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3"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1"/>
    <w:rsid w:val="001A42F1"/>
    <w:rsid w:val="001D65FE"/>
    <w:rsid w:val="002578D2"/>
    <w:rsid w:val="00280940"/>
    <w:rsid w:val="002C18F8"/>
    <w:rsid w:val="00301FF6"/>
    <w:rsid w:val="003062B1"/>
    <w:rsid w:val="00336337"/>
    <w:rsid w:val="003E606F"/>
    <w:rsid w:val="003F2327"/>
    <w:rsid w:val="004A55C1"/>
    <w:rsid w:val="005A51E7"/>
    <w:rsid w:val="005F49ED"/>
    <w:rsid w:val="00663902"/>
    <w:rsid w:val="0067506E"/>
    <w:rsid w:val="00766694"/>
    <w:rsid w:val="008071DC"/>
    <w:rsid w:val="00900F71"/>
    <w:rsid w:val="00937A9A"/>
    <w:rsid w:val="009625E1"/>
    <w:rsid w:val="009A5248"/>
    <w:rsid w:val="00A573C8"/>
    <w:rsid w:val="00AC65B8"/>
    <w:rsid w:val="00B153BD"/>
    <w:rsid w:val="00B96D18"/>
    <w:rsid w:val="00BE4EBF"/>
    <w:rsid w:val="00E437C2"/>
    <w:rsid w:val="00EC4ACF"/>
    <w:rsid w:val="00F26049"/>
    <w:rsid w:val="00F27385"/>
    <w:rsid w:val="00FB7235"/>
    <w:rsid w:val="00FF059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6232F"/>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semiHidden/>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paragraph" w:styleId="Revision">
    <w:name w:val="Revision"/>
    <w:hidden/>
    <w:uiPriority w:val="99"/>
    <w:semiHidden/>
    <w:rsid w:val="00937A9A"/>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067FA-EA1B-4A58-8E3F-E150D01E2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19</cp:revision>
  <dcterms:created xsi:type="dcterms:W3CDTF">2021-11-01T13:22:00Z</dcterms:created>
  <dcterms:modified xsi:type="dcterms:W3CDTF">2022-02-10T17:07:00Z</dcterms:modified>
</cp:coreProperties>
</file>