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2D9CC4" w14:textId="25E7186D" w:rsidR="00DB2DB3" w:rsidRDefault="0093533A" w:rsidP="00C83C60">
      <w:pPr>
        <w:spacing w:after="0" w:line="240" w:lineRule="auto"/>
        <w:jc w:val="center"/>
        <w:rPr>
          <w:rFonts w:ascii="Times New Roman" w:eastAsiaTheme="majorEastAsia" w:hAnsi="Times New Roman" w:cs="Times New Roman"/>
          <w:b/>
          <w:bCs/>
          <w:sz w:val="24"/>
          <w:szCs w:val="24"/>
        </w:rPr>
      </w:pPr>
      <w:r w:rsidRPr="789C42C2">
        <w:rPr>
          <w:rFonts w:ascii="Times New Roman" w:eastAsiaTheme="majorEastAsia" w:hAnsi="Times New Roman" w:cs="Times New Roman"/>
          <w:b/>
          <w:bCs/>
          <w:sz w:val="24"/>
          <w:szCs w:val="24"/>
        </w:rPr>
        <w:t xml:space="preserve">Taisnīgas pārkārtošanās teritoriālā plāna </w:t>
      </w:r>
      <w:r w:rsidR="00103677" w:rsidRPr="789C42C2">
        <w:rPr>
          <w:rFonts w:ascii="Times New Roman" w:eastAsiaTheme="majorEastAsia" w:hAnsi="Times New Roman" w:cs="Times New Roman"/>
          <w:b/>
          <w:bCs/>
          <w:sz w:val="24"/>
          <w:szCs w:val="24"/>
        </w:rPr>
        <w:t>darbībām</w:t>
      </w:r>
      <w:r w:rsidRPr="789C42C2">
        <w:rPr>
          <w:rFonts w:ascii="Times New Roman" w:eastAsiaTheme="majorEastAsia" w:hAnsi="Times New Roman" w:cs="Times New Roman"/>
          <w:b/>
          <w:bCs/>
          <w:sz w:val="24"/>
          <w:szCs w:val="24"/>
        </w:rPr>
        <w:t xml:space="preserve"> pieejam</w:t>
      </w:r>
      <w:r w:rsidR="5A34AC95" w:rsidRPr="789C42C2">
        <w:rPr>
          <w:rFonts w:ascii="Times New Roman" w:eastAsiaTheme="majorEastAsia" w:hAnsi="Times New Roman" w:cs="Times New Roman"/>
          <w:b/>
          <w:bCs/>
          <w:sz w:val="24"/>
          <w:szCs w:val="24"/>
        </w:rPr>
        <w:t>ā</w:t>
      </w:r>
      <w:r w:rsidRPr="789C42C2">
        <w:rPr>
          <w:rFonts w:ascii="Times New Roman" w:eastAsiaTheme="majorEastAsia" w:hAnsi="Times New Roman" w:cs="Times New Roman"/>
          <w:b/>
          <w:bCs/>
          <w:sz w:val="24"/>
          <w:szCs w:val="24"/>
        </w:rPr>
        <w:t xml:space="preserve"> Taisnīgas pārkārtošanās fonda</w:t>
      </w:r>
      <w:r w:rsidR="028C3037" w:rsidRPr="789C42C2">
        <w:rPr>
          <w:rFonts w:ascii="Times New Roman" w:eastAsiaTheme="majorEastAsia" w:hAnsi="Times New Roman" w:cs="Times New Roman"/>
          <w:b/>
          <w:bCs/>
          <w:sz w:val="24"/>
          <w:szCs w:val="24"/>
        </w:rPr>
        <w:t xml:space="preserve"> </w:t>
      </w:r>
      <w:r w:rsidRPr="789C42C2">
        <w:rPr>
          <w:rFonts w:ascii="Times New Roman" w:eastAsiaTheme="majorEastAsia" w:hAnsi="Times New Roman" w:cs="Times New Roman"/>
          <w:b/>
          <w:bCs/>
          <w:sz w:val="24"/>
          <w:szCs w:val="24"/>
        </w:rPr>
        <w:t>finansējum</w:t>
      </w:r>
      <w:r w:rsidR="009456A0" w:rsidRPr="789C42C2">
        <w:rPr>
          <w:rFonts w:ascii="Times New Roman" w:eastAsiaTheme="majorEastAsia" w:hAnsi="Times New Roman" w:cs="Times New Roman"/>
          <w:b/>
          <w:bCs/>
          <w:sz w:val="24"/>
          <w:szCs w:val="24"/>
        </w:rPr>
        <w:t>a</w:t>
      </w:r>
      <w:r w:rsidR="3253CD23" w:rsidRPr="789C42C2">
        <w:rPr>
          <w:rFonts w:ascii="Times New Roman" w:eastAsiaTheme="majorEastAsia" w:hAnsi="Times New Roman" w:cs="Times New Roman"/>
          <w:b/>
          <w:bCs/>
          <w:sz w:val="24"/>
          <w:szCs w:val="24"/>
        </w:rPr>
        <w:t xml:space="preserve">, </w:t>
      </w:r>
      <w:r w:rsidR="00C83C60">
        <w:rPr>
          <w:rFonts w:ascii="Times New Roman" w:eastAsiaTheme="majorEastAsia" w:hAnsi="Times New Roman" w:cs="Times New Roman"/>
          <w:b/>
          <w:bCs/>
          <w:sz w:val="24"/>
          <w:szCs w:val="24"/>
        </w:rPr>
        <w:br/>
      </w:r>
      <w:r w:rsidR="3253CD23" w:rsidRPr="789C42C2">
        <w:rPr>
          <w:rFonts w:ascii="Times New Roman" w:eastAsiaTheme="majorEastAsia" w:hAnsi="Times New Roman" w:cs="Times New Roman"/>
          <w:b/>
          <w:bCs/>
          <w:sz w:val="24"/>
          <w:szCs w:val="24"/>
        </w:rPr>
        <w:t>sasniedzamo rādītāju</w:t>
      </w:r>
      <w:r w:rsidR="009456A0" w:rsidRPr="789C42C2">
        <w:rPr>
          <w:rFonts w:ascii="Times New Roman" w:eastAsiaTheme="majorEastAsia" w:hAnsi="Times New Roman" w:cs="Times New Roman"/>
          <w:b/>
          <w:bCs/>
          <w:sz w:val="24"/>
          <w:szCs w:val="24"/>
        </w:rPr>
        <w:t xml:space="preserve"> un atbildības sadalījums</w:t>
      </w:r>
    </w:p>
    <w:p w14:paraId="36AE5FDC" w14:textId="77777777" w:rsidR="004C0FA7" w:rsidRDefault="004C0FA7" w:rsidP="004C0FA7">
      <w:pPr>
        <w:spacing w:after="0" w:line="240" w:lineRule="auto"/>
        <w:jc w:val="center"/>
        <w:rPr>
          <w:rFonts w:ascii="Times New Roman" w:eastAsiaTheme="majorEastAsia" w:hAnsi="Times New Roman" w:cs="Times New Roman"/>
          <w:b/>
          <w:bCs/>
          <w:sz w:val="24"/>
          <w:szCs w:val="24"/>
        </w:rPr>
      </w:pPr>
    </w:p>
    <w:tbl>
      <w:tblPr>
        <w:tblW w:w="151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260"/>
        <w:gridCol w:w="1144"/>
        <w:gridCol w:w="14"/>
        <w:gridCol w:w="1677"/>
        <w:gridCol w:w="1408"/>
        <w:gridCol w:w="1417"/>
        <w:gridCol w:w="20"/>
        <w:gridCol w:w="1539"/>
        <w:gridCol w:w="2127"/>
        <w:gridCol w:w="1579"/>
        <w:gridCol w:w="20"/>
      </w:tblGrid>
      <w:tr w:rsidR="006A7350" w:rsidRPr="00DB005F" w14:paraId="6163E282" w14:textId="7ED94E57" w:rsidTr="0088023B">
        <w:trPr>
          <w:gridAfter w:val="1"/>
          <w:wAfter w:w="20" w:type="dxa"/>
          <w:trHeight w:val="1501"/>
          <w:tblHeader/>
          <w:jc w:val="center"/>
        </w:trPr>
        <w:tc>
          <w:tcPr>
            <w:tcW w:w="988" w:type="dxa"/>
            <w:shd w:val="clear" w:color="auto" w:fill="E7E6E6" w:themeFill="background2"/>
            <w:vAlign w:val="center"/>
            <w:hideMark/>
          </w:tcPr>
          <w:p w14:paraId="4FAD7EE1" w14:textId="77777777" w:rsidR="006A7350" w:rsidRPr="00D075AD" w:rsidRDefault="006A7350" w:rsidP="004C0FA7">
            <w:pPr>
              <w:spacing w:after="0" w:line="240" w:lineRule="auto"/>
              <w:jc w:val="center"/>
              <w:rPr>
                <w:rFonts w:ascii="Times New Roman" w:eastAsia="Times New Roman" w:hAnsi="Times New Roman" w:cs="Times New Roman"/>
                <w:b/>
                <w:color w:val="000000" w:themeColor="text1"/>
                <w:sz w:val="20"/>
                <w:szCs w:val="20"/>
                <w:lang w:eastAsia="lv-LV"/>
              </w:rPr>
            </w:pPr>
            <w:r w:rsidRPr="00D075AD">
              <w:rPr>
                <w:rFonts w:ascii="Times New Roman" w:eastAsia="Times New Roman" w:hAnsi="Times New Roman" w:cs="Times New Roman"/>
                <w:b/>
                <w:color w:val="000000" w:themeColor="text1"/>
                <w:sz w:val="20"/>
                <w:szCs w:val="20"/>
                <w:lang w:eastAsia="lv-LV"/>
              </w:rPr>
              <w:t>Nr.</w:t>
            </w:r>
          </w:p>
          <w:p w14:paraId="0B58607D" w14:textId="36D8AD2A" w:rsidR="006A7350" w:rsidRPr="00D075AD" w:rsidRDefault="006A7350" w:rsidP="004C0FA7">
            <w:pPr>
              <w:spacing w:after="0" w:line="240" w:lineRule="auto"/>
              <w:jc w:val="center"/>
              <w:rPr>
                <w:rFonts w:ascii="Times New Roman" w:eastAsia="Times New Roman" w:hAnsi="Times New Roman" w:cs="Times New Roman"/>
                <w:b/>
                <w:bCs/>
                <w:color w:val="000000"/>
                <w:sz w:val="20"/>
                <w:szCs w:val="20"/>
                <w:lang w:eastAsia="lv-LV"/>
              </w:rPr>
            </w:pPr>
            <w:r w:rsidRPr="00D075AD">
              <w:rPr>
                <w:rFonts w:ascii="Times New Roman" w:eastAsia="Times New Roman" w:hAnsi="Times New Roman" w:cs="Times New Roman"/>
                <w:b/>
                <w:color w:val="000000" w:themeColor="text1"/>
                <w:sz w:val="20"/>
                <w:szCs w:val="20"/>
                <w:lang w:eastAsia="lv-LV"/>
              </w:rPr>
              <w:t>p. k.</w:t>
            </w:r>
          </w:p>
        </w:tc>
        <w:tc>
          <w:tcPr>
            <w:tcW w:w="3260" w:type="dxa"/>
            <w:shd w:val="clear" w:color="auto" w:fill="E7E6E6" w:themeFill="background2"/>
            <w:vAlign w:val="center"/>
            <w:hideMark/>
          </w:tcPr>
          <w:p w14:paraId="587A51CF" w14:textId="7A0829F3" w:rsidR="006A7350" w:rsidRPr="00D075AD" w:rsidRDefault="006A7350" w:rsidP="004C0FA7">
            <w:pPr>
              <w:spacing w:after="0" w:line="240" w:lineRule="auto"/>
              <w:jc w:val="center"/>
              <w:rPr>
                <w:rFonts w:ascii="Times New Roman" w:eastAsia="Times New Roman" w:hAnsi="Times New Roman" w:cs="Times New Roman"/>
                <w:b/>
                <w:bCs/>
                <w:color w:val="000000"/>
                <w:sz w:val="20"/>
                <w:szCs w:val="20"/>
                <w:lang w:eastAsia="lv-LV"/>
              </w:rPr>
            </w:pPr>
            <w:r w:rsidRPr="00D075AD">
              <w:rPr>
                <w:rFonts w:ascii="Times New Roman" w:eastAsia="Times New Roman" w:hAnsi="Times New Roman" w:cs="Times New Roman"/>
                <w:b/>
                <w:color w:val="000000" w:themeColor="text1"/>
                <w:sz w:val="20"/>
                <w:szCs w:val="20"/>
                <w:lang w:eastAsia="lv-LV"/>
              </w:rPr>
              <w:t>TPTP plānotais virziens, darbības</w:t>
            </w:r>
            <w:r w:rsidRPr="00D075AD">
              <w:rPr>
                <w:rFonts w:ascii="Times New Roman" w:eastAsia="Times New Roman" w:hAnsi="Times New Roman" w:cs="Times New Roman"/>
                <w:color w:val="000000" w:themeColor="text1"/>
                <w:sz w:val="20"/>
                <w:szCs w:val="20"/>
                <w:lang w:eastAsia="lv-LV"/>
              </w:rPr>
              <w:t> </w:t>
            </w:r>
            <w:r w:rsidRPr="00D075AD">
              <w:rPr>
                <w:rFonts w:ascii="Times New Roman" w:eastAsia="Times New Roman" w:hAnsi="Times New Roman" w:cs="Times New Roman"/>
                <w:b/>
                <w:bCs/>
                <w:color w:val="000000" w:themeColor="text1"/>
                <w:sz w:val="20"/>
                <w:szCs w:val="20"/>
                <w:lang w:eastAsia="lv-LV"/>
              </w:rPr>
              <w:t>un pasākumi</w:t>
            </w:r>
          </w:p>
        </w:tc>
        <w:tc>
          <w:tcPr>
            <w:tcW w:w="1144" w:type="dxa"/>
            <w:shd w:val="clear" w:color="auto" w:fill="E7E6E6" w:themeFill="background2"/>
            <w:vAlign w:val="center"/>
            <w:hideMark/>
          </w:tcPr>
          <w:p w14:paraId="67A14717" w14:textId="77777777" w:rsidR="006A7350" w:rsidRPr="00D075AD" w:rsidRDefault="006A7350" w:rsidP="004C0FA7">
            <w:pPr>
              <w:spacing w:after="0" w:line="240" w:lineRule="auto"/>
              <w:jc w:val="center"/>
              <w:rPr>
                <w:rFonts w:ascii="Times New Roman" w:eastAsia="Times New Roman" w:hAnsi="Times New Roman" w:cs="Times New Roman"/>
                <w:b/>
                <w:bCs/>
                <w:color w:val="000000"/>
                <w:sz w:val="20"/>
                <w:szCs w:val="20"/>
                <w:lang w:eastAsia="lv-LV"/>
              </w:rPr>
            </w:pPr>
            <w:r w:rsidRPr="00D075AD">
              <w:rPr>
                <w:rFonts w:ascii="Times New Roman" w:eastAsia="Times New Roman" w:hAnsi="Times New Roman" w:cs="Times New Roman"/>
                <w:b/>
                <w:color w:val="000000" w:themeColor="text1"/>
                <w:sz w:val="20"/>
                <w:szCs w:val="20"/>
                <w:lang w:eastAsia="lv-LV"/>
              </w:rPr>
              <w:t>Par pasākuma īstenošanu atbildīgā nozares ministrija</w:t>
            </w:r>
          </w:p>
        </w:tc>
        <w:tc>
          <w:tcPr>
            <w:tcW w:w="1691" w:type="dxa"/>
            <w:gridSpan w:val="2"/>
            <w:shd w:val="clear" w:color="auto" w:fill="E7E6E6" w:themeFill="background2"/>
            <w:vAlign w:val="center"/>
            <w:hideMark/>
          </w:tcPr>
          <w:p w14:paraId="313135D7" w14:textId="53D6E677" w:rsidR="006A7350" w:rsidRPr="00D075AD" w:rsidRDefault="006A7350" w:rsidP="004C0FA7">
            <w:pPr>
              <w:spacing w:after="0" w:line="240" w:lineRule="auto"/>
              <w:jc w:val="center"/>
              <w:rPr>
                <w:rFonts w:ascii="Times New Roman" w:eastAsia="Times New Roman" w:hAnsi="Times New Roman" w:cs="Times New Roman"/>
                <w:b/>
                <w:bCs/>
                <w:color w:val="000000"/>
                <w:sz w:val="20"/>
                <w:szCs w:val="20"/>
                <w:lang w:eastAsia="lv-LV"/>
              </w:rPr>
            </w:pPr>
            <w:r w:rsidRPr="00D075AD">
              <w:rPr>
                <w:rFonts w:ascii="Times New Roman" w:eastAsia="Times New Roman" w:hAnsi="Times New Roman" w:cs="Times New Roman"/>
                <w:b/>
                <w:bCs/>
                <w:color w:val="000000" w:themeColor="text1"/>
                <w:sz w:val="20"/>
                <w:szCs w:val="20"/>
                <w:lang w:eastAsia="lv-LV"/>
              </w:rPr>
              <w:t>Kopējais TPF finansējums bez TP</w:t>
            </w:r>
            <w:r w:rsidRPr="00D075AD">
              <w:rPr>
                <w:rStyle w:val="FootnoteReference"/>
                <w:rFonts w:ascii="Times New Roman" w:eastAsia="Times New Roman" w:hAnsi="Times New Roman" w:cs="Times New Roman"/>
                <w:b/>
                <w:bCs/>
                <w:color w:val="000000" w:themeColor="text1"/>
                <w:sz w:val="20"/>
                <w:szCs w:val="20"/>
                <w:lang w:eastAsia="lv-LV"/>
              </w:rPr>
              <w:footnoteReference w:id="2"/>
            </w:r>
            <w:r w:rsidRPr="00D075AD">
              <w:rPr>
                <w:rFonts w:ascii="Times New Roman" w:eastAsia="Times New Roman" w:hAnsi="Times New Roman" w:cs="Times New Roman"/>
                <w:b/>
                <w:bCs/>
                <w:color w:val="000000" w:themeColor="text1"/>
                <w:sz w:val="20"/>
                <w:szCs w:val="20"/>
                <w:lang w:eastAsia="lv-LV"/>
              </w:rPr>
              <w:t>, piemērojot KNR</w:t>
            </w:r>
            <w:r w:rsidRPr="00D075AD">
              <w:rPr>
                <w:rStyle w:val="FootnoteReference"/>
                <w:rFonts w:ascii="Times New Roman" w:eastAsia="Times New Roman" w:hAnsi="Times New Roman" w:cs="Times New Roman"/>
                <w:b/>
                <w:bCs/>
                <w:color w:val="000000" w:themeColor="text1"/>
                <w:sz w:val="20"/>
                <w:szCs w:val="20"/>
                <w:lang w:eastAsia="lv-LV"/>
              </w:rPr>
              <w:footnoteReference w:id="3"/>
            </w:r>
            <w:r w:rsidRPr="00D075AD">
              <w:rPr>
                <w:rFonts w:ascii="Times New Roman" w:eastAsia="Times New Roman" w:hAnsi="Times New Roman" w:cs="Times New Roman"/>
                <w:b/>
                <w:bCs/>
                <w:color w:val="000000" w:themeColor="text1"/>
                <w:sz w:val="20"/>
                <w:szCs w:val="20"/>
                <w:lang w:eastAsia="lv-LV"/>
              </w:rPr>
              <w:t xml:space="preserve"> 36. panta 5. punktu</w:t>
            </w:r>
          </w:p>
        </w:tc>
        <w:tc>
          <w:tcPr>
            <w:tcW w:w="1408" w:type="dxa"/>
            <w:shd w:val="clear" w:color="auto" w:fill="E7E6E6" w:themeFill="background2"/>
            <w:vAlign w:val="center"/>
            <w:hideMark/>
          </w:tcPr>
          <w:p w14:paraId="47EB55F1" w14:textId="77777777" w:rsidR="006A7350" w:rsidRPr="00D075AD" w:rsidRDefault="006A7350" w:rsidP="004C0FA7">
            <w:pPr>
              <w:spacing w:after="0" w:line="240" w:lineRule="auto"/>
              <w:jc w:val="center"/>
              <w:rPr>
                <w:rFonts w:ascii="Times New Roman" w:eastAsia="Times New Roman" w:hAnsi="Times New Roman" w:cs="Times New Roman"/>
                <w:b/>
                <w:bCs/>
                <w:i/>
                <w:iCs/>
                <w:color w:val="000000"/>
                <w:sz w:val="20"/>
                <w:szCs w:val="20"/>
                <w:lang w:eastAsia="lv-LV"/>
              </w:rPr>
            </w:pPr>
            <w:r w:rsidRPr="00D075AD">
              <w:rPr>
                <w:rFonts w:ascii="Times New Roman" w:eastAsia="Times New Roman" w:hAnsi="Times New Roman" w:cs="Times New Roman"/>
                <w:b/>
                <w:i/>
                <w:color w:val="000000" w:themeColor="text1"/>
                <w:sz w:val="20"/>
                <w:szCs w:val="20"/>
                <w:lang w:eastAsia="lv-LV"/>
              </w:rPr>
              <w:t xml:space="preserve">NextGen </w:t>
            </w:r>
            <w:r w:rsidRPr="00D075AD">
              <w:rPr>
                <w:rFonts w:ascii="Times New Roman" w:eastAsia="Times New Roman" w:hAnsi="Times New Roman" w:cs="Times New Roman"/>
                <w:b/>
                <w:color w:val="000000" w:themeColor="text1"/>
                <w:sz w:val="20"/>
                <w:szCs w:val="20"/>
                <w:lang w:eastAsia="lv-LV"/>
              </w:rPr>
              <w:t>finansējums</w:t>
            </w:r>
            <w:r w:rsidRPr="00D075AD">
              <w:rPr>
                <w:rFonts w:ascii="Times New Roman" w:eastAsia="Times New Roman" w:hAnsi="Times New Roman" w:cs="Times New Roman"/>
                <w:b/>
                <w:i/>
                <w:color w:val="000000" w:themeColor="text1"/>
                <w:sz w:val="20"/>
                <w:szCs w:val="20"/>
                <w:lang w:eastAsia="lv-LV"/>
              </w:rPr>
              <w:t xml:space="preserve">, </w:t>
            </w:r>
            <w:r w:rsidRPr="00D075AD">
              <w:rPr>
                <w:rFonts w:ascii="Times New Roman" w:eastAsia="Times New Roman" w:hAnsi="Times New Roman" w:cs="Times New Roman"/>
                <w:b/>
                <w:color w:val="000000" w:themeColor="text1"/>
                <w:sz w:val="20"/>
                <w:szCs w:val="20"/>
                <w:lang w:eastAsia="lv-LV"/>
              </w:rPr>
              <w:t>EUR (līdz 2026. gadam)</w:t>
            </w:r>
          </w:p>
        </w:tc>
        <w:tc>
          <w:tcPr>
            <w:tcW w:w="1417" w:type="dxa"/>
            <w:shd w:val="clear" w:color="auto" w:fill="E7E6E6" w:themeFill="background2"/>
            <w:vAlign w:val="center"/>
            <w:hideMark/>
          </w:tcPr>
          <w:p w14:paraId="2A4CDA6A" w14:textId="76545019" w:rsidR="006A7350" w:rsidRPr="00D075AD" w:rsidRDefault="006A7350" w:rsidP="004C0FA7">
            <w:pPr>
              <w:spacing w:after="0" w:line="240" w:lineRule="auto"/>
              <w:jc w:val="center"/>
              <w:rPr>
                <w:rFonts w:ascii="Times New Roman" w:eastAsia="Times New Roman" w:hAnsi="Times New Roman" w:cs="Times New Roman"/>
                <w:b/>
                <w:bCs/>
                <w:color w:val="000000"/>
                <w:sz w:val="20"/>
                <w:szCs w:val="20"/>
                <w:lang w:eastAsia="lv-LV"/>
              </w:rPr>
            </w:pPr>
            <w:r w:rsidRPr="00D075AD">
              <w:rPr>
                <w:rFonts w:ascii="Times New Roman" w:eastAsia="Times New Roman" w:hAnsi="Times New Roman" w:cs="Times New Roman"/>
                <w:b/>
                <w:color w:val="000000" w:themeColor="text1"/>
                <w:sz w:val="20"/>
                <w:szCs w:val="20"/>
                <w:lang w:eastAsia="lv-LV"/>
              </w:rPr>
              <w:t>DFS finansējums, EUR (līdz 2029. gadam)</w:t>
            </w:r>
          </w:p>
        </w:tc>
        <w:tc>
          <w:tcPr>
            <w:tcW w:w="1559" w:type="dxa"/>
            <w:gridSpan w:val="2"/>
            <w:shd w:val="clear" w:color="auto" w:fill="E7E6E6" w:themeFill="background2"/>
            <w:vAlign w:val="center"/>
          </w:tcPr>
          <w:p w14:paraId="5384DB88" w14:textId="12F1BE17" w:rsidR="006A7350" w:rsidRPr="00D075AD" w:rsidRDefault="006A7350" w:rsidP="004C0FA7">
            <w:pPr>
              <w:spacing w:after="0" w:line="240" w:lineRule="auto"/>
              <w:jc w:val="center"/>
              <w:rPr>
                <w:rFonts w:ascii="Times New Roman" w:eastAsia="Times New Roman" w:hAnsi="Times New Roman" w:cs="Times New Roman"/>
                <w:b/>
                <w:bCs/>
                <w:color w:val="000000" w:themeColor="text1"/>
                <w:sz w:val="20"/>
                <w:szCs w:val="20"/>
                <w:lang w:eastAsia="lv-LV"/>
              </w:rPr>
            </w:pPr>
            <w:r w:rsidRPr="00D075AD">
              <w:rPr>
                <w:rFonts w:ascii="Times New Roman" w:eastAsia="Times New Roman" w:hAnsi="Times New Roman" w:cs="Times New Roman"/>
                <w:b/>
                <w:bCs/>
                <w:color w:val="000000" w:themeColor="text1"/>
                <w:sz w:val="20"/>
                <w:szCs w:val="20"/>
                <w:lang w:eastAsia="lv-LV"/>
              </w:rPr>
              <w:t>Plānotais iznākuma rādītājs</w:t>
            </w:r>
            <w:r w:rsidRPr="00D075AD">
              <w:rPr>
                <w:rStyle w:val="FootnoteReference"/>
                <w:rFonts w:ascii="Times New Roman" w:eastAsia="Times New Roman" w:hAnsi="Times New Roman" w:cs="Times New Roman"/>
                <w:b/>
                <w:bCs/>
                <w:color w:val="000000" w:themeColor="text1"/>
                <w:sz w:val="20"/>
                <w:szCs w:val="20"/>
                <w:lang w:eastAsia="lv-LV"/>
              </w:rPr>
              <w:footnoteReference w:id="4"/>
            </w:r>
          </w:p>
        </w:tc>
        <w:tc>
          <w:tcPr>
            <w:tcW w:w="2127" w:type="dxa"/>
            <w:shd w:val="clear" w:color="auto" w:fill="E7E6E6" w:themeFill="background2"/>
            <w:vAlign w:val="center"/>
          </w:tcPr>
          <w:p w14:paraId="37E8AC7C" w14:textId="4D019871" w:rsidR="006A7350" w:rsidRPr="00D075AD" w:rsidRDefault="006A7350" w:rsidP="004C0FA7">
            <w:pPr>
              <w:spacing w:after="0" w:line="240" w:lineRule="auto"/>
              <w:jc w:val="center"/>
              <w:rPr>
                <w:rFonts w:ascii="Times New Roman" w:eastAsia="Times New Roman" w:hAnsi="Times New Roman" w:cs="Times New Roman"/>
                <w:b/>
                <w:bCs/>
                <w:color w:val="000000" w:themeColor="text1"/>
                <w:sz w:val="20"/>
                <w:szCs w:val="20"/>
                <w:lang w:eastAsia="lv-LV"/>
              </w:rPr>
            </w:pPr>
            <w:r w:rsidRPr="00D075AD">
              <w:rPr>
                <w:rFonts w:ascii="Times New Roman" w:eastAsia="Times New Roman" w:hAnsi="Times New Roman" w:cs="Times New Roman"/>
                <w:b/>
                <w:bCs/>
                <w:color w:val="000000" w:themeColor="text1"/>
                <w:sz w:val="20"/>
                <w:szCs w:val="20"/>
                <w:lang w:eastAsia="lv-LV"/>
              </w:rPr>
              <w:t>Plānotais rezultāta rādītājs</w:t>
            </w:r>
            <w:r w:rsidRPr="00D075AD">
              <w:rPr>
                <w:rStyle w:val="FootnoteReference"/>
                <w:rFonts w:ascii="Times New Roman" w:eastAsia="Times New Roman" w:hAnsi="Times New Roman" w:cs="Times New Roman"/>
                <w:b/>
                <w:bCs/>
                <w:color w:val="000000" w:themeColor="text1"/>
                <w:sz w:val="20"/>
                <w:szCs w:val="20"/>
                <w:lang w:eastAsia="lv-LV"/>
              </w:rPr>
              <w:footnoteReference w:id="5"/>
            </w:r>
          </w:p>
        </w:tc>
        <w:tc>
          <w:tcPr>
            <w:tcW w:w="1579" w:type="dxa"/>
            <w:shd w:val="clear" w:color="auto" w:fill="E7E6E6" w:themeFill="background2"/>
          </w:tcPr>
          <w:p w14:paraId="719F52C4" w14:textId="6DAECB25" w:rsidR="006A7350" w:rsidRPr="00D075AD" w:rsidRDefault="006A7350" w:rsidP="006A7350">
            <w:pPr>
              <w:jc w:val="center"/>
              <w:rPr>
                <w:rFonts w:ascii="Times New Roman" w:eastAsia="Times New Roman" w:hAnsi="Times New Roman" w:cs="Times New Roman"/>
                <w:b/>
                <w:bCs/>
                <w:color w:val="000000" w:themeColor="text1"/>
                <w:sz w:val="20"/>
                <w:szCs w:val="20"/>
                <w:lang w:eastAsia="lv-LV"/>
              </w:rPr>
            </w:pPr>
            <w:r w:rsidRPr="00D075AD">
              <w:rPr>
                <w:rFonts w:ascii="Times New Roman" w:eastAsia="Times New Roman" w:hAnsi="Times New Roman" w:cs="Times New Roman"/>
                <w:b/>
                <w:bCs/>
                <w:sz w:val="20"/>
                <w:szCs w:val="20"/>
                <w:lang w:eastAsia="lv-LV"/>
              </w:rPr>
              <w:t>Plānotais</w:t>
            </w:r>
            <w:r w:rsidR="00DF3FBB" w:rsidRPr="00D075AD">
              <w:rPr>
                <w:rFonts w:ascii="Times New Roman" w:eastAsia="Times New Roman" w:hAnsi="Times New Roman" w:cs="Times New Roman"/>
                <w:b/>
                <w:bCs/>
                <w:sz w:val="20"/>
                <w:szCs w:val="20"/>
                <w:lang w:eastAsia="lv-LV"/>
              </w:rPr>
              <w:t xml:space="preserve"> </w:t>
            </w:r>
            <w:r w:rsidRPr="00D075AD">
              <w:rPr>
                <w:rFonts w:ascii="Times New Roman" w:eastAsia="Times New Roman" w:hAnsi="Times New Roman" w:cs="Times New Roman"/>
                <w:b/>
                <w:bCs/>
                <w:sz w:val="20"/>
                <w:szCs w:val="20"/>
                <w:lang w:eastAsia="lv-LV"/>
              </w:rPr>
              <w:t>atlases uzsākšanas laiks</w:t>
            </w:r>
            <w:r w:rsidR="00DF3FBB" w:rsidRPr="00D075AD">
              <w:rPr>
                <w:rFonts w:ascii="Times New Roman" w:eastAsia="Times New Roman" w:hAnsi="Times New Roman" w:cs="Times New Roman"/>
                <w:b/>
                <w:bCs/>
                <w:sz w:val="20"/>
                <w:szCs w:val="20"/>
                <w:lang w:eastAsia="lv-LV"/>
              </w:rPr>
              <w:t xml:space="preserve"> (gads un ceturksnis)</w:t>
            </w:r>
            <w:r w:rsidR="00BD27A4">
              <w:rPr>
                <w:rStyle w:val="FootnoteReference"/>
                <w:rFonts w:ascii="Times New Roman" w:eastAsia="Times New Roman" w:hAnsi="Times New Roman" w:cs="Times New Roman"/>
                <w:b/>
                <w:bCs/>
                <w:sz w:val="20"/>
                <w:szCs w:val="20"/>
                <w:lang w:eastAsia="lv-LV"/>
              </w:rPr>
              <w:footnoteReference w:id="6"/>
            </w:r>
          </w:p>
        </w:tc>
      </w:tr>
      <w:tr w:rsidR="001B370E" w:rsidRPr="00DB005F" w14:paraId="2AF3E0E5" w14:textId="091F1993" w:rsidTr="004E467D">
        <w:trPr>
          <w:gridAfter w:val="1"/>
          <w:wAfter w:w="20" w:type="dxa"/>
          <w:trHeight w:val="370"/>
          <w:jc w:val="center"/>
        </w:trPr>
        <w:tc>
          <w:tcPr>
            <w:tcW w:w="5406" w:type="dxa"/>
            <w:gridSpan w:val="4"/>
            <w:shd w:val="clear" w:color="auto" w:fill="E7E6E6" w:themeFill="background2"/>
            <w:vAlign w:val="center"/>
            <w:hideMark/>
          </w:tcPr>
          <w:p w14:paraId="50F50EE0" w14:textId="77777777" w:rsidR="001B370E" w:rsidRPr="00D075AD" w:rsidRDefault="001B370E" w:rsidP="004C0FA7">
            <w:pPr>
              <w:spacing w:after="0" w:line="240" w:lineRule="auto"/>
              <w:jc w:val="both"/>
              <w:rPr>
                <w:rFonts w:ascii="Times New Roman" w:eastAsia="Times New Roman" w:hAnsi="Times New Roman" w:cs="Times New Roman"/>
                <w:b/>
                <w:bCs/>
                <w:color w:val="000000"/>
                <w:sz w:val="20"/>
                <w:szCs w:val="20"/>
                <w:lang w:eastAsia="lv-LV"/>
              </w:rPr>
            </w:pPr>
            <w:r w:rsidRPr="00D075AD">
              <w:rPr>
                <w:rFonts w:ascii="Times New Roman" w:eastAsia="Times New Roman" w:hAnsi="Times New Roman" w:cs="Times New Roman"/>
                <w:b/>
                <w:color w:val="000000" w:themeColor="text1"/>
                <w:sz w:val="20"/>
                <w:szCs w:val="20"/>
                <w:lang w:eastAsia="lv-LV"/>
              </w:rPr>
              <w:t>Kopējais Latvijas piešķīrums, EUR</w:t>
            </w:r>
            <w:r w:rsidRPr="00D075AD">
              <w:rPr>
                <w:rFonts w:ascii="Times New Roman" w:eastAsia="Times New Roman" w:hAnsi="Times New Roman" w:cs="Times New Roman"/>
                <w:color w:val="000000" w:themeColor="text1"/>
                <w:sz w:val="20"/>
                <w:szCs w:val="20"/>
                <w:lang w:eastAsia="lv-LV"/>
              </w:rPr>
              <w:t> </w:t>
            </w:r>
          </w:p>
        </w:tc>
        <w:tc>
          <w:tcPr>
            <w:tcW w:w="1677" w:type="dxa"/>
            <w:shd w:val="clear" w:color="auto" w:fill="E7E6E6" w:themeFill="background2"/>
            <w:vAlign w:val="center"/>
            <w:hideMark/>
          </w:tcPr>
          <w:p w14:paraId="64487752" w14:textId="4E4A1092" w:rsidR="001B370E" w:rsidRPr="00D075AD" w:rsidRDefault="001B370E" w:rsidP="004C0FA7">
            <w:pPr>
              <w:spacing w:after="0" w:line="240" w:lineRule="auto"/>
              <w:jc w:val="center"/>
              <w:rPr>
                <w:rFonts w:ascii="Times New Roman" w:eastAsia="Times New Roman" w:hAnsi="Times New Roman" w:cs="Times New Roman"/>
                <w:b/>
                <w:bCs/>
                <w:color w:val="000000"/>
                <w:sz w:val="20"/>
                <w:szCs w:val="20"/>
                <w:lang w:eastAsia="lv-LV"/>
              </w:rPr>
            </w:pPr>
            <w:r w:rsidRPr="00D075AD">
              <w:rPr>
                <w:rFonts w:ascii="Times New Roman" w:eastAsia="Times New Roman" w:hAnsi="Times New Roman" w:cs="Times New Roman"/>
                <w:b/>
                <w:bCs/>
                <w:color w:val="000000" w:themeColor="text1"/>
                <w:sz w:val="20"/>
                <w:szCs w:val="20"/>
                <w:lang w:eastAsia="lv-LV"/>
              </w:rPr>
              <w:t>184 237 327</w:t>
            </w:r>
          </w:p>
        </w:tc>
        <w:tc>
          <w:tcPr>
            <w:tcW w:w="1408" w:type="dxa"/>
            <w:shd w:val="clear" w:color="auto" w:fill="E7E6E6" w:themeFill="background2"/>
            <w:vAlign w:val="center"/>
            <w:hideMark/>
          </w:tcPr>
          <w:p w14:paraId="4B167DB9" w14:textId="331CB9E5" w:rsidR="001B370E" w:rsidRPr="00D075AD" w:rsidRDefault="001B370E" w:rsidP="004C0FA7">
            <w:pPr>
              <w:spacing w:after="0" w:line="240" w:lineRule="auto"/>
              <w:jc w:val="center"/>
              <w:rPr>
                <w:rFonts w:ascii="Times New Roman" w:eastAsia="Times New Roman" w:hAnsi="Times New Roman" w:cs="Times New Roman"/>
                <w:b/>
                <w:bCs/>
                <w:color w:val="000000"/>
                <w:sz w:val="20"/>
                <w:szCs w:val="20"/>
                <w:lang w:eastAsia="lv-LV"/>
              </w:rPr>
            </w:pPr>
            <w:r w:rsidRPr="00D075AD">
              <w:rPr>
                <w:rFonts w:ascii="Times New Roman" w:eastAsia="Times New Roman" w:hAnsi="Times New Roman" w:cs="Times New Roman"/>
                <w:b/>
                <w:color w:val="000000" w:themeColor="text1"/>
                <w:sz w:val="20"/>
                <w:szCs w:val="20"/>
                <w:lang w:eastAsia="lv-LV"/>
              </w:rPr>
              <w:t>103 564 650</w:t>
            </w:r>
          </w:p>
        </w:tc>
        <w:tc>
          <w:tcPr>
            <w:tcW w:w="1417" w:type="dxa"/>
            <w:shd w:val="clear" w:color="auto" w:fill="E7E6E6" w:themeFill="background2"/>
            <w:vAlign w:val="center"/>
            <w:hideMark/>
          </w:tcPr>
          <w:p w14:paraId="38E2027E" w14:textId="58D1A349" w:rsidR="001B370E" w:rsidRPr="00D075AD" w:rsidRDefault="001B370E" w:rsidP="004C0FA7">
            <w:pPr>
              <w:spacing w:after="0" w:line="240" w:lineRule="auto"/>
              <w:jc w:val="center"/>
              <w:rPr>
                <w:rFonts w:ascii="Times New Roman" w:eastAsia="Times New Roman" w:hAnsi="Times New Roman" w:cs="Times New Roman"/>
                <w:b/>
                <w:bCs/>
                <w:color w:val="000000"/>
                <w:sz w:val="20"/>
                <w:szCs w:val="20"/>
                <w:lang w:eastAsia="lv-LV"/>
              </w:rPr>
            </w:pPr>
            <w:r w:rsidRPr="00D075AD">
              <w:rPr>
                <w:rFonts w:ascii="Times New Roman" w:eastAsia="Times New Roman" w:hAnsi="Times New Roman" w:cs="Times New Roman"/>
                <w:b/>
                <w:color w:val="000000" w:themeColor="text1"/>
                <w:sz w:val="20"/>
                <w:szCs w:val="20"/>
                <w:lang w:eastAsia="lv-LV"/>
              </w:rPr>
              <w:t>80 672 677</w:t>
            </w:r>
          </w:p>
        </w:tc>
        <w:tc>
          <w:tcPr>
            <w:tcW w:w="3686" w:type="dxa"/>
            <w:gridSpan w:val="3"/>
            <w:vMerge w:val="restart"/>
            <w:shd w:val="clear" w:color="auto" w:fill="D9D9D9" w:themeFill="background1" w:themeFillShade="D9"/>
          </w:tcPr>
          <w:p w14:paraId="022CE06E" w14:textId="77777777" w:rsidR="001B370E" w:rsidRPr="00D075AD" w:rsidRDefault="001B370E" w:rsidP="004C0FA7">
            <w:pPr>
              <w:spacing w:after="0" w:line="240" w:lineRule="auto"/>
              <w:rPr>
                <w:rFonts w:ascii="Times New Roman" w:eastAsia="Times New Roman" w:hAnsi="Times New Roman" w:cs="Times New Roman"/>
                <w:sz w:val="20"/>
                <w:szCs w:val="20"/>
                <w:lang w:eastAsia="lv-LV"/>
              </w:rPr>
            </w:pPr>
          </w:p>
        </w:tc>
        <w:tc>
          <w:tcPr>
            <w:tcW w:w="1579" w:type="dxa"/>
            <w:vMerge w:val="restart"/>
            <w:shd w:val="clear" w:color="auto" w:fill="D9D9D9" w:themeFill="background1" w:themeFillShade="D9"/>
          </w:tcPr>
          <w:p w14:paraId="0924D32E" w14:textId="77777777" w:rsidR="001B370E" w:rsidRPr="00D075AD" w:rsidRDefault="001B370E" w:rsidP="004C0FA7">
            <w:pPr>
              <w:spacing w:after="0" w:line="240" w:lineRule="auto"/>
              <w:rPr>
                <w:rFonts w:ascii="Times New Roman" w:eastAsia="Times New Roman" w:hAnsi="Times New Roman" w:cs="Times New Roman"/>
                <w:sz w:val="20"/>
                <w:szCs w:val="20"/>
                <w:lang w:eastAsia="lv-LV"/>
              </w:rPr>
            </w:pPr>
          </w:p>
        </w:tc>
      </w:tr>
      <w:tr w:rsidR="001B370E" w:rsidRPr="00DB005F" w14:paraId="24359A96" w14:textId="39DDDBEB" w:rsidTr="004E467D">
        <w:trPr>
          <w:gridAfter w:val="1"/>
          <w:wAfter w:w="20" w:type="dxa"/>
          <w:trHeight w:val="300"/>
          <w:jc w:val="center"/>
        </w:trPr>
        <w:tc>
          <w:tcPr>
            <w:tcW w:w="5406" w:type="dxa"/>
            <w:gridSpan w:val="4"/>
            <w:shd w:val="clear" w:color="auto" w:fill="E7E6E6" w:themeFill="background2"/>
            <w:vAlign w:val="center"/>
            <w:hideMark/>
          </w:tcPr>
          <w:p w14:paraId="69077945" w14:textId="77777777" w:rsidR="001B370E" w:rsidRPr="00D075AD" w:rsidRDefault="001B370E" w:rsidP="004C0FA7">
            <w:pPr>
              <w:spacing w:after="0" w:line="240" w:lineRule="auto"/>
              <w:jc w:val="both"/>
              <w:rPr>
                <w:rFonts w:ascii="Times New Roman" w:eastAsia="Times New Roman" w:hAnsi="Times New Roman" w:cs="Times New Roman"/>
                <w:i/>
                <w:iCs/>
                <w:color w:val="000000"/>
                <w:sz w:val="20"/>
                <w:szCs w:val="20"/>
                <w:lang w:eastAsia="lv-LV"/>
              </w:rPr>
            </w:pPr>
            <w:r w:rsidRPr="00D075AD">
              <w:rPr>
                <w:rFonts w:ascii="Times New Roman" w:eastAsia="Times New Roman" w:hAnsi="Times New Roman" w:cs="Times New Roman"/>
                <w:i/>
                <w:color w:val="000000" w:themeColor="text1"/>
                <w:sz w:val="20"/>
                <w:szCs w:val="20"/>
                <w:lang w:eastAsia="lv-LV"/>
              </w:rPr>
              <w:t>Izteikts procentos</w:t>
            </w:r>
            <w:r w:rsidRPr="00D075AD">
              <w:rPr>
                <w:rFonts w:ascii="Times New Roman" w:eastAsia="Times New Roman" w:hAnsi="Times New Roman" w:cs="Times New Roman"/>
                <w:color w:val="000000" w:themeColor="text1"/>
                <w:sz w:val="20"/>
                <w:szCs w:val="20"/>
                <w:lang w:eastAsia="lv-LV"/>
              </w:rPr>
              <w:t> </w:t>
            </w:r>
          </w:p>
        </w:tc>
        <w:tc>
          <w:tcPr>
            <w:tcW w:w="1677" w:type="dxa"/>
            <w:shd w:val="clear" w:color="auto" w:fill="E7E6E6" w:themeFill="background2"/>
            <w:vAlign w:val="center"/>
            <w:hideMark/>
          </w:tcPr>
          <w:p w14:paraId="5EC4423A" w14:textId="1B91CC5D" w:rsidR="001B370E" w:rsidRPr="00D075AD" w:rsidRDefault="001B370E" w:rsidP="004C0FA7">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themeColor="text1"/>
                <w:sz w:val="20"/>
                <w:szCs w:val="20"/>
                <w:lang w:eastAsia="lv-LV"/>
              </w:rPr>
              <w:t>100 %</w:t>
            </w:r>
          </w:p>
        </w:tc>
        <w:tc>
          <w:tcPr>
            <w:tcW w:w="1408" w:type="dxa"/>
            <w:shd w:val="clear" w:color="auto" w:fill="E7E6E6" w:themeFill="background2"/>
            <w:vAlign w:val="center"/>
            <w:hideMark/>
          </w:tcPr>
          <w:p w14:paraId="2A2D9612" w14:textId="4359DA3C" w:rsidR="001B370E" w:rsidRPr="00D075AD" w:rsidRDefault="001B370E" w:rsidP="004C0FA7">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themeColor="text1"/>
                <w:sz w:val="20"/>
                <w:szCs w:val="20"/>
                <w:lang w:eastAsia="lv-LV"/>
              </w:rPr>
              <w:t>56,21 %</w:t>
            </w:r>
          </w:p>
        </w:tc>
        <w:tc>
          <w:tcPr>
            <w:tcW w:w="1417" w:type="dxa"/>
            <w:shd w:val="clear" w:color="auto" w:fill="E7E6E6" w:themeFill="background2"/>
            <w:vAlign w:val="center"/>
            <w:hideMark/>
          </w:tcPr>
          <w:p w14:paraId="31E2F2B4" w14:textId="69161074" w:rsidR="001B370E" w:rsidRPr="00D075AD" w:rsidRDefault="001B370E" w:rsidP="004C0FA7">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themeColor="text1"/>
                <w:sz w:val="20"/>
                <w:szCs w:val="20"/>
                <w:lang w:eastAsia="lv-LV"/>
              </w:rPr>
              <w:t>43,79 %</w:t>
            </w:r>
          </w:p>
        </w:tc>
        <w:tc>
          <w:tcPr>
            <w:tcW w:w="3686" w:type="dxa"/>
            <w:gridSpan w:val="3"/>
            <w:vMerge/>
            <w:shd w:val="clear" w:color="auto" w:fill="D9D9D9" w:themeFill="background1" w:themeFillShade="D9"/>
          </w:tcPr>
          <w:p w14:paraId="1324E4B8" w14:textId="77777777" w:rsidR="001B370E" w:rsidRPr="00D075AD" w:rsidRDefault="001B370E" w:rsidP="004C0FA7">
            <w:pPr>
              <w:spacing w:after="0" w:line="240" w:lineRule="auto"/>
              <w:rPr>
                <w:rFonts w:ascii="Times New Roman" w:eastAsia="Times New Roman" w:hAnsi="Times New Roman" w:cs="Times New Roman"/>
                <w:sz w:val="20"/>
                <w:szCs w:val="20"/>
                <w:lang w:eastAsia="lv-LV"/>
              </w:rPr>
            </w:pPr>
          </w:p>
        </w:tc>
        <w:tc>
          <w:tcPr>
            <w:tcW w:w="1579" w:type="dxa"/>
            <w:vMerge/>
            <w:shd w:val="clear" w:color="auto" w:fill="D9D9D9" w:themeFill="background1" w:themeFillShade="D9"/>
          </w:tcPr>
          <w:p w14:paraId="0F4A90A1" w14:textId="77777777" w:rsidR="001B370E" w:rsidRPr="00D075AD" w:rsidRDefault="001B370E" w:rsidP="004C0FA7">
            <w:pPr>
              <w:spacing w:after="0" w:line="240" w:lineRule="auto"/>
              <w:rPr>
                <w:rFonts w:ascii="Times New Roman" w:eastAsia="Times New Roman" w:hAnsi="Times New Roman" w:cs="Times New Roman"/>
                <w:sz w:val="20"/>
                <w:szCs w:val="20"/>
                <w:lang w:eastAsia="lv-LV"/>
              </w:rPr>
            </w:pPr>
          </w:p>
        </w:tc>
      </w:tr>
      <w:tr w:rsidR="001B370E" w:rsidRPr="00DB005F" w14:paraId="68BE97CF" w14:textId="564D627A" w:rsidTr="004E467D">
        <w:trPr>
          <w:trHeight w:val="594"/>
          <w:jc w:val="center"/>
        </w:trPr>
        <w:tc>
          <w:tcPr>
            <w:tcW w:w="9928" w:type="dxa"/>
            <w:gridSpan w:val="8"/>
            <w:shd w:val="clear" w:color="auto" w:fill="C5E0B3" w:themeFill="accent6" w:themeFillTint="66"/>
            <w:vAlign w:val="center"/>
            <w:hideMark/>
          </w:tcPr>
          <w:p w14:paraId="13EA82AA" w14:textId="7A871075" w:rsidR="001B370E" w:rsidRPr="00D075AD" w:rsidRDefault="001B370E" w:rsidP="004C0FA7">
            <w:pPr>
              <w:spacing w:after="0" w:line="240" w:lineRule="auto"/>
              <w:jc w:val="both"/>
              <w:rPr>
                <w:rFonts w:ascii="Times New Roman" w:eastAsia="Times New Roman" w:hAnsi="Times New Roman" w:cs="Times New Roman"/>
                <w:b/>
                <w:bCs/>
                <w:color w:val="000000"/>
                <w:sz w:val="20"/>
                <w:szCs w:val="20"/>
                <w:lang w:eastAsia="lv-LV"/>
              </w:rPr>
            </w:pPr>
            <w:r w:rsidRPr="00D075AD">
              <w:rPr>
                <w:rFonts w:ascii="Times New Roman" w:eastAsia="Times New Roman" w:hAnsi="Times New Roman" w:cs="Times New Roman"/>
                <w:b/>
                <w:sz w:val="20"/>
                <w:szCs w:val="20"/>
              </w:rPr>
              <w:t>Kūdras nozares SEG emisiju samazināšanas pasākumi un atbalsts reģionālās ekonomikas dažādošanai, mazinot sociālekonomiskās sekas pārejā uz klimatneitrālu ekonomiku</w:t>
            </w:r>
          </w:p>
        </w:tc>
        <w:tc>
          <w:tcPr>
            <w:tcW w:w="5265" w:type="dxa"/>
            <w:gridSpan w:val="4"/>
            <w:shd w:val="clear" w:color="auto" w:fill="D9D9D9" w:themeFill="background1" w:themeFillShade="D9"/>
            <w:vAlign w:val="center"/>
          </w:tcPr>
          <w:p w14:paraId="71C7D808" w14:textId="77777777" w:rsidR="001B370E" w:rsidRPr="00D075AD" w:rsidRDefault="001B370E" w:rsidP="004C0FA7">
            <w:pPr>
              <w:spacing w:after="0" w:line="240" w:lineRule="auto"/>
              <w:jc w:val="center"/>
              <w:rPr>
                <w:rFonts w:ascii="Times New Roman" w:eastAsia="Times New Roman" w:hAnsi="Times New Roman" w:cs="Times New Roman"/>
                <w:sz w:val="20"/>
                <w:szCs w:val="20"/>
                <w:lang w:eastAsia="lv-LV"/>
              </w:rPr>
            </w:pPr>
          </w:p>
        </w:tc>
      </w:tr>
      <w:tr w:rsidR="001B370E" w:rsidRPr="00DB005F" w14:paraId="1EBEBBE8" w14:textId="66C93B92" w:rsidTr="004E467D">
        <w:trPr>
          <w:gridAfter w:val="1"/>
          <w:wAfter w:w="20" w:type="dxa"/>
          <w:trHeight w:val="267"/>
          <w:jc w:val="center"/>
        </w:trPr>
        <w:tc>
          <w:tcPr>
            <w:tcW w:w="988" w:type="dxa"/>
            <w:shd w:val="clear" w:color="auto" w:fill="auto"/>
            <w:vAlign w:val="center"/>
            <w:hideMark/>
          </w:tcPr>
          <w:p w14:paraId="08B0E2DC" w14:textId="5BB42053" w:rsidR="001B370E" w:rsidRPr="00D075AD" w:rsidRDefault="001B370E" w:rsidP="00A55FCB">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themeColor="text1"/>
                <w:sz w:val="20"/>
                <w:szCs w:val="20"/>
                <w:lang w:eastAsia="lv-LV"/>
              </w:rPr>
              <w:t>1.</w:t>
            </w:r>
          </w:p>
        </w:tc>
        <w:tc>
          <w:tcPr>
            <w:tcW w:w="4418" w:type="dxa"/>
            <w:gridSpan w:val="3"/>
            <w:shd w:val="clear" w:color="auto" w:fill="E2EFD9" w:themeFill="accent6" w:themeFillTint="33"/>
            <w:vAlign w:val="center"/>
            <w:hideMark/>
          </w:tcPr>
          <w:p w14:paraId="0C114F87" w14:textId="77777777" w:rsidR="001B370E" w:rsidRPr="00D075AD" w:rsidRDefault="001B370E" w:rsidP="00A55FCB">
            <w:pPr>
              <w:spacing w:after="0" w:line="240" w:lineRule="auto"/>
              <w:rPr>
                <w:rFonts w:ascii="Times New Roman" w:eastAsia="Times New Roman" w:hAnsi="Times New Roman" w:cs="Times New Roman"/>
                <w:b/>
                <w:bCs/>
                <w:sz w:val="20"/>
                <w:szCs w:val="20"/>
                <w:lang w:eastAsia="lv-LV"/>
              </w:rPr>
            </w:pPr>
            <w:r w:rsidRPr="00D075AD">
              <w:rPr>
                <w:rFonts w:ascii="Times New Roman" w:eastAsia="Times New Roman" w:hAnsi="Times New Roman" w:cs="Times New Roman"/>
                <w:b/>
                <w:bCs/>
                <w:sz w:val="20"/>
                <w:szCs w:val="20"/>
                <w:lang w:eastAsia="lv-LV"/>
              </w:rPr>
              <w:t>Dabas resursu ilgtspējīga izmantošana un atteikšanās no kūdras izmantošanas enerģētikā:</w:t>
            </w:r>
          </w:p>
          <w:p w14:paraId="47B1642B" w14:textId="656DF2ED" w:rsidR="001B370E" w:rsidRPr="00D075AD" w:rsidRDefault="001B370E" w:rsidP="00A55FCB">
            <w:pPr>
              <w:spacing w:after="0" w:line="240" w:lineRule="auto"/>
              <w:jc w:val="center"/>
              <w:rPr>
                <w:rFonts w:ascii="Times New Roman" w:eastAsia="Times New Roman" w:hAnsi="Times New Roman" w:cs="Times New Roman"/>
                <w:color w:val="000000"/>
                <w:sz w:val="20"/>
                <w:szCs w:val="20"/>
                <w:lang w:eastAsia="lv-LV"/>
              </w:rPr>
            </w:pPr>
          </w:p>
        </w:tc>
        <w:tc>
          <w:tcPr>
            <w:tcW w:w="1677" w:type="dxa"/>
            <w:shd w:val="clear" w:color="auto" w:fill="auto"/>
            <w:vAlign w:val="center"/>
            <w:hideMark/>
          </w:tcPr>
          <w:p w14:paraId="7B5CAA9F" w14:textId="79740252" w:rsidR="001B370E" w:rsidRPr="00D075AD" w:rsidRDefault="001B370E" w:rsidP="000757AD">
            <w:pPr>
              <w:spacing w:after="0" w:line="240" w:lineRule="auto"/>
              <w:jc w:val="center"/>
              <w:rPr>
                <w:rFonts w:ascii="Times New Roman" w:eastAsia="Times New Roman" w:hAnsi="Times New Roman" w:cs="Times New Roman"/>
                <w:b/>
                <w:bCs/>
                <w:color w:val="000000"/>
                <w:sz w:val="20"/>
                <w:szCs w:val="20"/>
                <w:lang w:eastAsia="lv-LV"/>
              </w:rPr>
            </w:pPr>
            <w:r w:rsidRPr="00D075AD">
              <w:rPr>
                <w:rFonts w:ascii="Times New Roman" w:eastAsia="Times New Roman" w:hAnsi="Times New Roman" w:cs="Times New Roman"/>
                <w:b/>
                <w:bCs/>
                <w:color w:val="000000" w:themeColor="text1"/>
                <w:sz w:val="20"/>
                <w:szCs w:val="20"/>
                <w:lang w:eastAsia="lv-LV"/>
              </w:rPr>
              <w:t>60 000 000</w:t>
            </w:r>
          </w:p>
        </w:tc>
        <w:tc>
          <w:tcPr>
            <w:tcW w:w="1408" w:type="dxa"/>
            <w:shd w:val="clear" w:color="auto" w:fill="auto"/>
            <w:vAlign w:val="center"/>
            <w:hideMark/>
          </w:tcPr>
          <w:p w14:paraId="2D0A9045" w14:textId="4A8DE477" w:rsidR="001B370E" w:rsidRPr="00D075AD" w:rsidRDefault="001B370E" w:rsidP="000757AD">
            <w:pPr>
              <w:spacing w:after="0" w:line="240" w:lineRule="auto"/>
              <w:jc w:val="center"/>
              <w:rPr>
                <w:rFonts w:ascii="Times New Roman" w:eastAsia="Times New Roman" w:hAnsi="Times New Roman" w:cs="Times New Roman"/>
                <w:b/>
                <w:bCs/>
                <w:color w:val="000000"/>
                <w:sz w:val="20"/>
                <w:szCs w:val="20"/>
                <w:lang w:eastAsia="lv-LV"/>
              </w:rPr>
            </w:pPr>
            <w:r w:rsidRPr="00D075AD">
              <w:rPr>
                <w:rFonts w:ascii="Times New Roman" w:eastAsia="Times New Roman" w:hAnsi="Times New Roman" w:cs="Times New Roman"/>
                <w:b/>
                <w:bCs/>
                <w:color w:val="000000"/>
                <w:sz w:val="20"/>
                <w:szCs w:val="20"/>
                <w:lang w:eastAsia="lv-LV"/>
              </w:rPr>
              <w:t>33 727 579</w:t>
            </w:r>
          </w:p>
        </w:tc>
        <w:tc>
          <w:tcPr>
            <w:tcW w:w="1417" w:type="dxa"/>
            <w:shd w:val="clear" w:color="auto" w:fill="auto"/>
            <w:vAlign w:val="center"/>
            <w:hideMark/>
          </w:tcPr>
          <w:p w14:paraId="094D804F" w14:textId="6C3580D3" w:rsidR="001B370E" w:rsidRPr="00D075AD" w:rsidRDefault="001B370E" w:rsidP="000757AD">
            <w:pPr>
              <w:spacing w:after="0" w:line="240" w:lineRule="auto"/>
              <w:jc w:val="center"/>
              <w:rPr>
                <w:rFonts w:ascii="Times New Roman" w:eastAsia="Times New Roman" w:hAnsi="Times New Roman" w:cs="Times New Roman"/>
                <w:b/>
                <w:bCs/>
                <w:color w:val="000000"/>
                <w:sz w:val="20"/>
                <w:szCs w:val="20"/>
                <w:lang w:eastAsia="lv-LV"/>
              </w:rPr>
            </w:pPr>
            <w:r w:rsidRPr="00D075AD">
              <w:rPr>
                <w:rFonts w:ascii="Times New Roman" w:eastAsia="Times New Roman" w:hAnsi="Times New Roman" w:cs="Times New Roman"/>
                <w:b/>
                <w:bCs/>
                <w:color w:val="000000"/>
                <w:sz w:val="20"/>
                <w:szCs w:val="20"/>
                <w:lang w:eastAsia="lv-LV"/>
              </w:rPr>
              <w:t>26 272 421</w:t>
            </w:r>
          </w:p>
        </w:tc>
        <w:tc>
          <w:tcPr>
            <w:tcW w:w="5265" w:type="dxa"/>
            <w:gridSpan w:val="4"/>
            <w:shd w:val="clear" w:color="auto" w:fill="DBDBDB" w:themeFill="accent3" w:themeFillTint="66"/>
            <w:vAlign w:val="center"/>
          </w:tcPr>
          <w:p w14:paraId="50FF3438" w14:textId="77777777" w:rsidR="001B370E" w:rsidRPr="00D075AD" w:rsidRDefault="001B370E" w:rsidP="00A55FCB">
            <w:pPr>
              <w:spacing w:after="0" w:line="240" w:lineRule="auto"/>
              <w:jc w:val="center"/>
              <w:rPr>
                <w:rFonts w:ascii="Times New Roman" w:eastAsia="Times New Roman" w:hAnsi="Times New Roman" w:cs="Times New Roman"/>
                <w:sz w:val="20"/>
                <w:szCs w:val="20"/>
                <w:lang w:eastAsia="lv-LV"/>
              </w:rPr>
            </w:pPr>
          </w:p>
        </w:tc>
      </w:tr>
      <w:tr w:rsidR="006A7350" w:rsidRPr="00DB005F" w14:paraId="79AE624E" w14:textId="1B7710FB" w:rsidTr="004E467D">
        <w:trPr>
          <w:gridAfter w:val="1"/>
          <w:wAfter w:w="20" w:type="dxa"/>
          <w:trHeight w:val="149"/>
          <w:jc w:val="center"/>
        </w:trPr>
        <w:tc>
          <w:tcPr>
            <w:tcW w:w="988" w:type="dxa"/>
            <w:shd w:val="clear" w:color="auto" w:fill="auto"/>
            <w:vAlign w:val="center"/>
            <w:hideMark/>
          </w:tcPr>
          <w:p w14:paraId="163B7E96" w14:textId="51A09E8A" w:rsidR="006A7350" w:rsidRPr="00D075AD" w:rsidRDefault="006A7350" w:rsidP="00A55FCB">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themeColor="text1"/>
                <w:sz w:val="20"/>
                <w:szCs w:val="20"/>
                <w:lang w:eastAsia="lv-LV"/>
              </w:rPr>
              <w:t>1.1.</w:t>
            </w:r>
          </w:p>
        </w:tc>
        <w:tc>
          <w:tcPr>
            <w:tcW w:w="3260" w:type="dxa"/>
            <w:shd w:val="clear" w:color="auto" w:fill="FFFFFF" w:themeFill="background1"/>
            <w:vAlign w:val="center"/>
            <w:hideMark/>
          </w:tcPr>
          <w:p w14:paraId="00BD4239" w14:textId="56EA9F5D" w:rsidR="006A7350" w:rsidRPr="00D075AD" w:rsidRDefault="006A7350" w:rsidP="00A55FCB">
            <w:pPr>
              <w:spacing w:after="0" w:line="240" w:lineRule="auto"/>
              <w:jc w:val="both"/>
              <w:rPr>
                <w:rFonts w:ascii="Times New Roman" w:eastAsia="Times New Roman" w:hAnsi="Times New Roman" w:cs="Times New Roman"/>
                <w:b/>
                <w:bCs/>
                <w:color w:val="000000"/>
                <w:sz w:val="20"/>
                <w:szCs w:val="20"/>
                <w:lang w:eastAsia="lv-LV"/>
              </w:rPr>
            </w:pPr>
            <w:r w:rsidRPr="00D075AD">
              <w:rPr>
                <w:rFonts w:ascii="Times New Roman" w:eastAsia="Times New Roman" w:hAnsi="Times New Roman" w:cs="Times New Roman"/>
                <w:color w:val="000000"/>
                <w:sz w:val="20"/>
                <w:szCs w:val="20"/>
                <w:lang w:eastAsia="lv-LV"/>
              </w:rPr>
              <w:t>Atteikšanās no kūdras izmantošanas enerģētikā</w:t>
            </w:r>
          </w:p>
        </w:tc>
        <w:tc>
          <w:tcPr>
            <w:tcW w:w="1144" w:type="dxa"/>
            <w:shd w:val="clear" w:color="auto" w:fill="FFFFFF" w:themeFill="background1"/>
            <w:vAlign w:val="center"/>
          </w:tcPr>
          <w:p w14:paraId="03740907" w14:textId="69A7A28F" w:rsidR="006A7350" w:rsidRPr="00D075AD" w:rsidRDefault="006A7350" w:rsidP="00A55FCB">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t>VARAM</w:t>
            </w:r>
            <w:r w:rsidRPr="00D075AD">
              <w:rPr>
                <w:rStyle w:val="FootnoteReference"/>
                <w:rFonts w:ascii="Times New Roman" w:eastAsia="Times New Roman" w:hAnsi="Times New Roman" w:cs="Times New Roman"/>
                <w:color w:val="000000"/>
                <w:sz w:val="20"/>
                <w:szCs w:val="20"/>
                <w:lang w:eastAsia="lv-LV"/>
              </w:rPr>
              <w:footnoteReference w:id="7"/>
            </w:r>
          </w:p>
        </w:tc>
        <w:tc>
          <w:tcPr>
            <w:tcW w:w="1691" w:type="dxa"/>
            <w:gridSpan w:val="2"/>
            <w:shd w:val="clear" w:color="auto" w:fill="auto"/>
            <w:vAlign w:val="center"/>
            <w:hideMark/>
          </w:tcPr>
          <w:p w14:paraId="158AFE6E" w14:textId="3DDCFB1B" w:rsidR="006A7350" w:rsidRPr="00D075AD" w:rsidRDefault="006A7350" w:rsidP="000757AD">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48 916 063</w:t>
            </w:r>
          </w:p>
        </w:tc>
        <w:tc>
          <w:tcPr>
            <w:tcW w:w="1408" w:type="dxa"/>
            <w:shd w:val="clear" w:color="auto" w:fill="auto"/>
            <w:vAlign w:val="center"/>
            <w:hideMark/>
          </w:tcPr>
          <w:p w14:paraId="104F6DDF" w14:textId="619A1D1D" w:rsidR="006A7350" w:rsidRPr="00D075AD" w:rsidRDefault="006A7350" w:rsidP="000757AD">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t>27 497 006</w:t>
            </w:r>
          </w:p>
        </w:tc>
        <w:tc>
          <w:tcPr>
            <w:tcW w:w="1417" w:type="dxa"/>
            <w:shd w:val="clear" w:color="auto" w:fill="auto"/>
            <w:vAlign w:val="center"/>
            <w:hideMark/>
          </w:tcPr>
          <w:p w14:paraId="5236C86C" w14:textId="705BC75C" w:rsidR="006A7350" w:rsidRPr="00D075AD" w:rsidRDefault="006A7350" w:rsidP="000757AD">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t>21 419 057</w:t>
            </w:r>
          </w:p>
        </w:tc>
        <w:tc>
          <w:tcPr>
            <w:tcW w:w="1559" w:type="dxa"/>
            <w:gridSpan w:val="2"/>
            <w:shd w:val="clear" w:color="auto" w:fill="FFFFFF" w:themeFill="background1"/>
            <w:vAlign w:val="center"/>
          </w:tcPr>
          <w:p w14:paraId="2D361F91" w14:textId="22047913" w:rsidR="006A7350" w:rsidRPr="00D075AD" w:rsidRDefault="006A7350" w:rsidP="00A55FCB">
            <w:pPr>
              <w:spacing w:after="0" w:line="240" w:lineRule="auto"/>
              <w:jc w:val="center"/>
              <w:rPr>
                <w:rFonts w:ascii="Times New Roman" w:eastAsia="Times New Roman" w:hAnsi="Times New Roman" w:cs="Times New Roman"/>
                <w:sz w:val="20"/>
                <w:szCs w:val="20"/>
              </w:rPr>
            </w:pPr>
            <w:r w:rsidRPr="00D075AD">
              <w:rPr>
                <w:rFonts w:ascii="Times New Roman" w:eastAsia="Times New Roman" w:hAnsi="Times New Roman" w:cs="Times New Roman"/>
                <w:sz w:val="20"/>
                <w:szCs w:val="20"/>
              </w:rPr>
              <w:t>12 100 ha</w:t>
            </w:r>
            <w:r w:rsidRPr="00D075AD">
              <w:rPr>
                <w:rStyle w:val="FootnoteReference"/>
                <w:rFonts w:ascii="Times New Roman" w:eastAsia="Times New Roman" w:hAnsi="Times New Roman" w:cs="Times New Roman"/>
                <w:sz w:val="20"/>
                <w:szCs w:val="20"/>
              </w:rPr>
              <w:footnoteReference w:id="8"/>
            </w:r>
            <w:r w:rsidRPr="00D075AD">
              <w:rPr>
                <w:rFonts w:ascii="Times New Roman" w:eastAsia="Times New Roman" w:hAnsi="Times New Roman" w:cs="Times New Roman"/>
                <w:sz w:val="20"/>
                <w:szCs w:val="20"/>
              </w:rPr>
              <w:t xml:space="preserve"> </w:t>
            </w:r>
            <w:r w:rsidRPr="00D075AD">
              <w:rPr>
                <w:rFonts w:ascii="Times New Roman" w:eastAsia="Times New Roman" w:hAnsi="Times New Roman" w:cs="Times New Roman"/>
                <w:sz w:val="20"/>
                <w:szCs w:val="20"/>
                <w:lang w:eastAsia="lv-LV"/>
              </w:rPr>
              <w:t>(RKI</w:t>
            </w:r>
            <w:r w:rsidRPr="00D075AD">
              <w:rPr>
                <w:rFonts w:ascii="Times New Roman" w:eastAsia="Times New Roman" w:hAnsi="Times New Roman" w:cs="Times New Roman"/>
                <w:sz w:val="20"/>
                <w:szCs w:val="20"/>
                <w:vertAlign w:val="superscript"/>
                <w:lang w:eastAsia="lv-LV"/>
              </w:rPr>
              <w:footnoteReference w:id="9"/>
            </w:r>
            <w:r w:rsidRPr="00D075AD">
              <w:rPr>
                <w:rFonts w:ascii="Times New Roman" w:eastAsia="Times New Roman" w:hAnsi="Times New Roman" w:cs="Times New Roman"/>
                <w:sz w:val="20"/>
                <w:szCs w:val="20"/>
                <w:lang w:eastAsia="lv-LV"/>
              </w:rPr>
              <w:t xml:space="preserve"> 38)</w:t>
            </w:r>
          </w:p>
        </w:tc>
        <w:tc>
          <w:tcPr>
            <w:tcW w:w="2127" w:type="dxa"/>
            <w:shd w:val="clear" w:color="auto" w:fill="FFFFFF" w:themeFill="background1"/>
            <w:vAlign w:val="center"/>
          </w:tcPr>
          <w:p w14:paraId="1065C469" w14:textId="318EDC38" w:rsidR="006A7350" w:rsidRPr="00D075AD" w:rsidRDefault="006A7350" w:rsidP="00A55FCB">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color w:val="000000" w:themeColor="text1"/>
                <w:sz w:val="20"/>
                <w:szCs w:val="20"/>
              </w:rPr>
              <w:t>-</w:t>
            </w:r>
            <w:r w:rsidRPr="00D075AD">
              <w:rPr>
                <w:rFonts w:ascii="Times New Roman" w:hAnsi="Times New Roman" w:cs="Times New Roman"/>
                <w:sz w:val="20"/>
                <w:szCs w:val="20"/>
              </w:rPr>
              <w:t xml:space="preserve"> </w:t>
            </w:r>
            <w:r w:rsidRPr="00D075AD">
              <w:rPr>
                <w:rFonts w:ascii="Times New Roman" w:eastAsia="Times New Roman" w:hAnsi="Times New Roman" w:cs="Times New Roman"/>
                <w:color w:val="000000" w:themeColor="text1"/>
                <w:sz w:val="20"/>
                <w:szCs w:val="20"/>
              </w:rPr>
              <w:t>42 398</w:t>
            </w:r>
            <w:r w:rsidRPr="00D075AD">
              <w:rPr>
                <w:rFonts w:ascii="Times New Roman" w:eastAsia="Times New Roman" w:hAnsi="Times New Roman" w:cs="Times New Roman"/>
                <w:color w:val="000000" w:themeColor="text1"/>
                <w:sz w:val="20"/>
                <w:szCs w:val="20"/>
                <w:lang w:eastAsia="lv-LV"/>
              </w:rPr>
              <w:t xml:space="preserve"> CO</w:t>
            </w:r>
            <w:r w:rsidRPr="00D075AD">
              <w:rPr>
                <w:rFonts w:ascii="Times New Roman" w:eastAsia="Times New Roman" w:hAnsi="Times New Roman" w:cs="Times New Roman"/>
                <w:color w:val="000000" w:themeColor="text1"/>
                <w:sz w:val="20"/>
                <w:szCs w:val="20"/>
                <w:vertAlign w:val="subscript"/>
                <w:lang w:eastAsia="lv-LV"/>
              </w:rPr>
              <w:t>2</w:t>
            </w:r>
            <w:r w:rsidRPr="00D075AD">
              <w:rPr>
                <w:rFonts w:ascii="Times New Roman" w:eastAsia="Times New Roman" w:hAnsi="Times New Roman" w:cs="Times New Roman"/>
                <w:color w:val="000000" w:themeColor="text1"/>
                <w:sz w:val="20"/>
                <w:szCs w:val="20"/>
                <w:lang w:eastAsia="lv-LV"/>
              </w:rPr>
              <w:t xml:space="preserve"> </w:t>
            </w:r>
            <w:r w:rsidRPr="00D075AD">
              <w:rPr>
                <w:rFonts w:ascii="Times New Roman" w:eastAsia="Times New Roman" w:hAnsi="Times New Roman" w:cs="Times New Roman"/>
                <w:sz w:val="20"/>
                <w:szCs w:val="20"/>
                <w:lang w:eastAsia="lv-LV"/>
              </w:rPr>
              <w:t>emisijas ekvivalenta tonnas gadā (</w:t>
            </w:r>
            <w:r w:rsidRPr="00D075AD">
              <w:rPr>
                <w:rFonts w:ascii="Times New Roman" w:eastAsia="Times New Roman" w:hAnsi="Times New Roman" w:cs="Times New Roman"/>
                <w:sz w:val="20"/>
                <w:szCs w:val="20"/>
              </w:rPr>
              <w:t xml:space="preserve">r.6.1.1.a </w:t>
            </w:r>
            <w:r w:rsidRPr="00D075AD">
              <w:rPr>
                <w:rFonts w:ascii="Times New Roman" w:eastAsia="Times New Roman" w:hAnsi="Times New Roman" w:cs="Times New Roman"/>
                <w:sz w:val="20"/>
                <w:szCs w:val="20"/>
                <w:lang w:eastAsia="lv-LV"/>
              </w:rPr>
              <w:t>)</w:t>
            </w:r>
          </w:p>
        </w:tc>
        <w:tc>
          <w:tcPr>
            <w:tcW w:w="1579" w:type="dxa"/>
            <w:shd w:val="clear" w:color="auto" w:fill="FFFFFF" w:themeFill="background1"/>
          </w:tcPr>
          <w:p w14:paraId="0179D0E3" w14:textId="77777777" w:rsidR="00D075AD" w:rsidRDefault="00D075AD" w:rsidP="00A55FCB">
            <w:pPr>
              <w:spacing w:after="0" w:line="240" w:lineRule="auto"/>
              <w:jc w:val="center"/>
              <w:rPr>
                <w:rFonts w:ascii="Times New Roman" w:eastAsia="Times New Roman" w:hAnsi="Times New Roman" w:cs="Times New Roman"/>
                <w:color w:val="000000" w:themeColor="text1"/>
                <w:sz w:val="20"/>
                <w:szCs w:val="20"/>
              </w:rPr>
            </w:pPr>
          </w:p>
          <w:p w14:paraId="41D31F50" w14:textId="4BD690B2" w:rsidR="006A7350" w:rsidRPr="00D075AD" w:rsidRDefault="001E6AC2" w:rsidP="00A55FCB">
            <w:pPr>
              <w:spacing w:after="0" w:line="240" w:lineRule="auto"/>
              <w:jc w:val="center"/>
              <w:rPr>
                <w:rFonts w:ascii="Times New Roman" w:eastAsia="Times New Roman" w:hAnsi="Times New Roman" w:cs="Times New Roman"/>
                <w:color w:val="000000" w:themeColor="text1"/>
                <w:sz w:val="20"/>
                <w:szCs w:val="20"/>
              </w:rPr>
            </w:pPr>
            <w:r w:rsidRPr="00D075AD">
              <w:rPr>
                <w:rFonts w:ascii="Times New Roman" w:eastAsia="Times New Roman" w:hAnsi="Times New Roman" w:cs="Times New Roman"/>
                <w:color w:val="000000" w:themeColor="text1"/>
                <w:sz w:val="20"/>
                <w:szCs w:val="20"/>
              </w:rPr>
              <w:t>2024. gada 1. ceturksnis</w:t>
            </w:r>
          </w:p>
        </w:tc>
      </w:tr>
      <w:tr w:rsidR="006A7350" w:rsidRPr="00DB005F" w14:paraId="15D9B93B" w14:textId="2CBE4341" w:rsidTr="004E467D">
        <w:trPr>
          <w:gridAfter w:val="1"/>
          <w:wAfter w:w="20" w:type="dxa"/>
          <w:trHeight w:val="864"/>
          <w:jc w:val="center"/>
        </w:trPr>
        <w:tc>
          <w:tcPr>
            <w:tcW w:w="988" w:type="dxa"/>
            <w:shd w:val="clear" w:color="auto" w:fill="auto"/>
            <w:vAlign w:val="center"/>
            <w:hideMark/>
          </w:tcPr>
          <w:p w14:paraId="31FE46DE" w14:textId="30E91589" w:rsidR="006A7350" w:rsidRPr="00D075AD" w:rsidRDefault="006A7350" w:rsidP="00A55FCB">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lastRenderedPageBreak/>
              <w:t>1.2. </w:t>
            </w:r>
          </w:p>
        </w:tc>
        <w:tc>
          <w:tcPr>
            <w:tcW w:w="3260" w:type="dxa"/>
            <w:shd w:val="clear" w:color="auto" w:fill="auto"/>
            <w:vAlign w:val="center"/>
            <w:hideMark/>
          </w:tcPr>
          <w:p w14:paraId="02F1884C" w14:textId="2FE418E8" w:rsidR="006A7350" w:rsidRPr="00D075AD" w:rsidRDefault="006A7350" w:rsidP="00A55FCB">
            <w:pPr>
              <w:spacing w:after="0" w:line="240" w:lineRule="auto"/>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t>pētniecības attīstība dabas resursu ilgtspējīgai izmantošanai vides un klimata mērķu kontekstā </w:t>
            </w:r>
          </w:p>
        </w:tc>
        <w:tc>
          <w:tcPr>
            <w:tcW w:w="1144" w:type="dxa"/>
            <w:shd w:val="clear" w:color="auto" w:fill="auto"/>
            <w:vAlign w:val="center"/>
            <w:hideMark/>
          </w:tcPr>
          <w:p w14:paraId="07067054" w14:textId="6575807E" w:rsidR="006A7350" w:rsidRPr="00D075AD" w:rsidRDefault="006A7350" w:rsidP="00A55FCB">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t>IZM</w:t>
            </w:r>
            <w:r w:rsidRPr="00D075AD">
              <w:rPr>
                <w:rStyle w:val="FootnoteReference"/>
                <w:rFonts w:ascii="Times New Roman" w:eastAsia="Times New Roman" w:hAnsi="Times New Roman" w:cs="Times New Roman"/>
                <w:color w:val="000000"/>
                <w:sz w:val="20"/>
                <w:szCs w:val="20"/>
                <w:lang w:eastAsia="lv-LV"/>
              </w:rPr>
              <w:footnoteReference w:id="10"/>
            </w:r>
            <w:r w:rsidRPr="00D075AD">
              <w:rPr>
                <w:rFonts w:ascii="Times New Roman" w:eastAsia="Times New Roman" w:hAnsi="Times New Roman" w:cs="Times New Roman"/>
                <w:color w:val="000000"/>
                <w:sz w:val="20"/>
                <w:szCs w:val="20"/>
                <w:lang w:eastAsia="lv-LV"/>
              </w:rPr>
              <w:t> </w:t>
            </w:r>
          </w:p>
        </w:tc>
        <w:tc>
          <w:tcPr>
            <w:tcW w:w="1691" w:type="dxa"/>
            <w:gridSpan w:val="2"/>
            <w:shd w:val="clear" w:color="auto" w:fill="auto"/>
            <w:vAlign w:val="center"/>
            <w:hideMark/>
          </w:tcPr>
          <w:p w14:paraId="1D0FFA25" w14:textId="22D88D7A" w:rsidR="006A7350" w:rsidRPr="00D075AD" w:rsidRDefault="006A7350" w:rsidP="00A55FCB">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themeColor="text1"/>
                <w:sz w:val="20"/>
                <w:szCs w:val="20"/>
                <w:lang w:eastAsia="lv-LV"/>
              </w:rPr>
              <w:t>5 083 937</w:t>
            </w:r>
          </w:p>
        </w:tc>
        <w:tc>
          <w:tcPr>
            <w:tcW w:w="1408" w:type="dxa"/>
            <w:shd w:val="clear" w:color="auto" w:fill="auto"/>
            <w:vAlign w:val="center"/>
            <w:hideMark/>
          </w:tcPr>
          <w:p w14:paraId="08FC2DAF" w14:textId="0168FE46" w:rsidR="006A7350" w:rsidRPr="00D075AD" w:rsidRDefault="006A7350" w:rsidP="00A55FCB">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t>2 857 815</w:t>
            </w:r>
          </w:p>
        </w:tc>
        <w:tc>
          <w:tcPr>
            <w:tcW w:w="1417" w:type="dxa"/>
            <w:shd w:val="clear" w:color="auto" w:fill="auto"/>
            <w:vAlign w:val="center"/>
            <w:hideMark/>
          </w:tcPr>
          <w:p w14:paraId="4D714B68" w14:textId="2B239632" w:rsidR="006A7350" w:rsidRPr="00D075AD" w:rsidRDefault="006A7350" w:rsidP="00A55FCB">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t>2 226 122</w:t>
            </w:r>
          </w:p>
        </w:tc>
        <w:tc>
          <w:tcPr>
            <w:tcW w:w="1559" w:type="dxa"/>
            <w:gridSpan w:val="2"/>
            <w:vAlign w:val="center"/>
          </w:tcPr>
          <w:p w14:paraId="761EC6A8" w14:textId="5F672323" w:rsidR="006A7350" w:rsidRPr="00D075AD" w:rsidRDefault="006A7350" w:rsidP="00A55FCB">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5 uzņēmumi (RKI 10)</w:t>
            </w:r>
          </w:p>
        </w:tc>
        <w:tc>
          <w:tcPr>
            <w:tcW w:w="2127" w:type="dxa"/>
            <w:vAlign w:val="center"/>
          </w:tcPr>
          <w:p w14:paraId="323D5B7D" w14:textId="217CD0C1" w:rsidR="006A7350" w:rsidRPr="00D075AD" w:rsidRDefault="006A7350" w:rsidP="00A55FCB">
            <w:pPr>
              <w:pStyle w:val="ListParagraph"/>
              <w:spacing w:after="0" w:line="240" w:lineRule="auto"/>
              <w:ind w:left="0"/>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50 zinātniskie raksti (r.6.1.1.e);</w:t>
            </w:r>
          </w:p>
          <w:p w14:paraId="4AB8AC54" w14:textId="4B81D674" w:rsidR="006A7350" w:rsidRPr="00D075AD" w:rsidRDefault="006A7350" w:rsidP="00A55FCB">
            <w:pPr>
              <w:pStyle w:val="ListParagraph"/>
              <w:spacing w:after="0" w:line="240" w:lineRule="auto"/>
              <w:ind w:left="0"/>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3 pētniecības pieteikumi (r.6.1.1.f)</w:t>
            </w:r>
          </w:p>
        </w:tc>
        <w:tc>
          <w:tcPr>
            <w:tcW w:w="1579" w:type="dxa"/>
          </w:tcPr>
          <w:p w14:paraId="32792F5D" w14:textId="77777777" w:rsidR="00D075AD" w:rsidRDefault="00D075AD" w:rsidP="00A55FCB">
            <w:pPr>
              <w:pStyle w:val="ListParagraph"/>
              <w:spacing w:after="0" w:line="240" w:lineRule="auto"/>
              <w:ind w:left="0"/>
              <w:jc w:val="center"/>
              <w:rPr>
                <w:rFonts w:ascii="Times New Roman" w:eastAsia="Times New Roman" w:hAnsi="Times New Roman" w:cs="Times New Roman"/>
                <w:sz w:val="20"/>
                <w:szCs w:val="20"/>
                <w:lang w:eastAsia="lv-LV"/>
              </w:rPr>
            </w:pPr>
          </w:p>
          <w:p w14:paraId="1A26D308" w14:textId="6E1AC060" w:rsidR="006A7350" w:rsidRPr="00D075AD" w:rsidRDefault="005D4A88" w:rsidP="00D075AD">
            <w:pPr>
              <w:pStyle w:val="ListParagraph"/>
              <w:spacing w:after="0" w:line="240" w:lineRule="auto"/>
              <w:ind w:left="0"/>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2023. gada 4. ceturksnis</w:t>
            </w:r>
          </w:p>
        </w:tc>
      </w:tr>
      <w:tr w:rsidR="006A7350" w:rsidRPr="00DB005F" w14:paraId="6EF84635" w14:textId="05BBD9A8" w:rsidTr="004E467D">
        <w:trPr>
          <w:gridAfter w:val="1"/>
          <w:wAfter w:w="20" w:type="dxa"/>
          <w:trHeight w:val="580"/>
          <w:jc w:val="center"/>
        </w:trPr>
        <w:tc>
          <w:tcPr>
            <w:tcW w:w="988" w:type="dxa"/>
            <w:shd w:val="clear" w:color="auto" w:fill="auto"/>
            <w:vAlign w:val="center"/>
            <w:hideMark/>
          </w:tcPr>
          <w:p w14:paraId="5CA3B86A" w14:textId="00566D58" w:rsidR="006A7350" w:rsidRPr="00D075AD" w:rsidRDefault="006A7350" w:rsidP="00A55FCB">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t>1.3. </w:t>
            </w:r>
          </w:p>
        </w:tc>
        <w:tc>
          <w:tcPr>
            <w:tcW w:w="3260" w:type="dxa"/>
            <w:shd w:val="clear" w:color="auto" w:fill="auto"/>
            <w:vAlign w:val="center"/>
            <w:hideMark/>
          </w:tcPr>
          <w:p w14:paraId="0FE6AC41" w14:textId="7985108C" w:rsidR="006A7350" w:rsidRPr="00D075AD" w:rsidRDefault="006A7350" w:rsidP="00A55FCB">
            <w:pPr>
              <w:spacing w:after="0" w:line="240" w:lineRule="auto"/>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t>Eiropas Savienības nozīmes biotopu vai purvu ekosistēmu atjaunošana </w:t>
            </w:r>
          </w:p>
        </w:tc>
        <w:tc>
          <w:tcPr>
            <w:tcW w:w="1144" w:type="dxa"/>
            <w:shd w:val="clear" w:color="auto" w:fill="auto"/>
            <w:vAlign w:val="center"/>
            <w:hideMark/>
          </w:tcPr>
          <w:p w14:paraId="1F6AE2C0" w14:textId="77777777" w:rsidR="006A7350" w:rsidRPr="00D075AD" w:rsidRDefault="006A7350" w:rsidP="00A55FCB">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t>VARAM </w:t>
            </w:r>
          </w:p>
        </w:tc>
        <w:tc>
          <w:tcPr>
            <w:tcW w:w="1691" w:type="dxa"/>
            <w:gridSpan w:val="2"/>
            <w:shd w:val="clear" w:color="auto" w:fill="auto"/>
            <w:vAlign w:val="center"/>
            <w:hideMark/>
          </w:tcPr>
          <w:p w14:paraId="6289AEDF" w14:textId="76DC6069" w:rsidR="006A7350" w:rsidRPr="00D075AD" w:rsidRDefault="006A7350" w:rsidP="00A55FCB">
            <w:pPr>
              <w:spacing w:after="0" w:line="240" w:lineRule="auto"/>
              <w:jc w:val="center"/>
              <w:rPr>
                <w:rFonts w:ascii="Times New Roman" w:eastAsia="Times New Roman" w:hAnsi="Times New Roman" w:cs="Times New Roman"/>
                <w:sz w:val="20"/>
                <w:szCs w:val="20"/>
                <w:lang w:eastAsia="lv-LV"/>
              </w:rPr>
            </w:pPr>
            <w:r w:rsidRPr="00D075AD">
              <w:rPr>
                <w:rFonts w:ascii="Times New Roman" w:hAnsi="Times New Roman" w:cs="Times New Roman"/>
                <w:sz w:val="20"/>
                <w:szCs w:val="20"/>
              </w:rPr>
              <w:t>6 000 000</w:t>
            </w:r>
          </w:p>
        </w:tc>
        <w:tc>
          <w:tcPr>
            <w:tcW w:w="1408" w:type="dxa"/>
            <w:shd w:val="clear" w:color="auto" w:fill="auto"/>
            <w:vAlign w:val="center"/>
            <w:hideMark/>
          </w:tcPr>
          <w:p w14:paraId="57069A05" w14:textId="25039294" w:rsidR="006A7350" w:rsidRPr="00D075AD" w:rsidRDefault="006A7350" w:rsidP="00A55FCB">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t>3 372 758</w:t>
            </w:r>
          </w:p>
        </w:tc>
        <w:tc>
          <w:tcPr>
            <w:tcW w:w="1417" w:type="dxa"/>
            <w:shd w:val="clear" w:color="auto" w:fill="auto"/>
            <w:vAlign w:val="center"/>
            <w:hideMark/>
          </w:tcPr>
          <w:p w14:paraId="334F9912" w14:textId="49A4C2CF" w:rsidR="006A7350" w:rsidRPr="00D075AD" w:rsidRDefault="006A7350" w:rsidP="00A55FCB">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t>2 627 242</w:t>
            </w:r>
          </w:p>
        </w:tc>
        <w:tc>
          <w:tcPr>
            <w:tcW w:w="1559" w:type="dxa"/>
            <w:gridSpan w:val="2"/>
            <w:shd w:val="clear" w:color="auto" w:fill="FFFFFF" w:themeFill="background1"/>
            <w:vAlign w:val="center"/>
          </w:tcPr>
          <w:p w14:paraId="558E4EC7" w14:textId="5B0977FE" w:rsidR="006A7350" w:rsidRPr="00D075AD" w:rsidRDefault="006A7350" w:rsidP="00A55FCB">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rPr>
              <w:t>1 500 ha</w:t>
            </w:r>
          </w:p>
          <w:p w14:paraId="5236FF07" w14:textId="311C596D" w:rsidR="006A7350" w:rsidRPr="00D075AD" w:rsidRDefault="006A7350" w:rsidP="00A55FCB">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(RKI 38)</w:t>
            </w:r>
          </w:p>
        </w:tc>
        <w:tc>
          <w:tcPr>
            <w:tcW w:w="2127" w:type="dxa"/>
            <w:shd w:val="clear" w:color="auto" w:fill="FFFFFF" w:themeFill="background1"/>
            <w:vAlign w:val="center"/>
          </w:tcPr>
          <w:p w14:paraId="4605E88D" w14:textId="3F382B5B" w:rsidR="006A7350" w:rsidRPr="00D075AD" w:rsidRDefault="006A7350" w:rsidP="00A55FCB">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4 046 ha (r.6.1.1.d)</w:t>
            </w:r>
          </w:p>
        </w:tc>
        <w:tc>
          <w:tcPr>
            <w:tcW w:w="1579" w:type="dxa"/>
            <w:shd w:val="clear" w:color="auto" w:fill="FFFFFF" w:themeFill="background1"/>
          </w:tcPr>
          <w:p w14:paraId="1299BE5A" w14:textId="1CA007EB" w:rsidR="006A7350" w:rsidRPr="00D075AD" w:rsidRDefault="005D4A88" w:rsidP="00A55FCB">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2023. gada 4. ceturksnis</w:t>
            </w:r>
          </w:p>
        </w:tc>
      </w:tr>
      <w:tr w:rsidR="001B370E" w:rsidRPr="00DB005F" w14:paraId="54DC5733" w14:textId="004E4F12" w:rsidTr="004E467D">
        <w:trPr>
          <w:gridAfter w:val="1"/>
          <w:wAfter w:w="20" w:type="dxa"/>
          <w:trHeight w:val="590"/>
          <w:jc w:val="center"/>
        </w:trPr>
        <w:tc>
          <w:tcPr>
            <w:tcW w:w="988" w:type="dxa"/>
            <w:shd w:val="clear" w:color="auto" w:fill="auto"/>
            <w:vAlign w:val="center"/>
            <w:hideMark/>
          </w:tcPr>
          <w:p w14:paraId="75AF13AE" w14:textId="5A7B0FD7" w:rsidR="001B370E" w:rsidRPr="00D075AD" w:rsidRDefault="001B370E" w:rsidP="000757AD">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t>2. </w:t>
            </w:r>
          </w:p>
          <w:p w14:paraId="45AA4A2D" w14:textId="5553D636" w:rsidR="001B370E" w:rsidRPr="00D075AD" w:rsidRDefault="001B370E" w:rsidP="000757AD">
            <w:pPr>
              <w:spacing w:after="0" w:line="240" w:lineRule="auto"/>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t> </w:t>
            </w:r>
          </w:p>
        </w:tc>
        <w:tc>
          <w:tcPr>
            <w:tcW w:w="4418" w:type="dxa"/>
            <w:gridSpan w:val="3"/>
            <w:tcBorders>
              <w:bottom w:val="single" w:sz="4" w:space="0" w:color="auto"/>
            </w:tcBorders>
            <w:shd w:val="clear" w:color="auto" w:fill="E2EFD9" w:themeFill="accent6" w:themeFillTint="33"/>
            <w:vAlign w:val="center"/>
            <w:hideMark/>
          </w:tcPr>
          <w:p w14:paraId="7DF92FE1" w14:textId="41FCA07D" w:rsidR="001B370E" w:rsidRPr="00D075AD" w:rsidRDefault="001B370E" w:rsidP="000757AD">
            <w:pPr>
              <w:spacing w:after="0" w:line="240" w:lineRule="auto"/>
              <w:rPr>
                <w:rFonts w:ascii="Times New Roman" w:eastAsia="Times New Roman" w:hAnsi="Times New Roman" w:cs="Times New Roman"/>
                <w:b/>
                <w:bCs/>
                <w:color w:val="000000"/>
                <w:sz w:val="20"/>
                <w:szCs w:val="20"/>
                <w:lang w:eastAsia="lv-LV"/>
              </w:rPr>
            </w:pPr>
            <w:r w:rsidRPr="00D075AD">
              <w:rPr>
                <w:rFonts w:ascii="Times New Roman" w:eastAsia="Times New Roman" w:hAnsi="Times New Roman" w:cs="Times New Roman"/>
                <w:b/>
                <w:bCs/>
                <w:color w:val="000000" w:themeColor="text1"/>
                <w:sz w:val="20"/>
                <w:szCs w:val="20"/>
                <w:lang w:eastAsia="lv-LV"/>
              </w:rPr>
              <w:t>Reģionālās uzņēmējdarbības attīstība, veicinot pāreju uz klimatneitrālu ekonomiku:</w:t>
            </w:r>
          </w:p>
        </w:tc>
        <w:tc>
          <w:tcPr>
            <w:tcW w:w="1677" w:type="dxa"/>
            <w:tcBorders>
              <w:bottom w:val="single" w:sz="4" w:space="0" w:color="auto"/>
            </w:tcBorders>
            <w:shd w:val="clear" w:color="auto" w:fill="FFFFFF" w:themeFill="background1"/>
            <w:vAlign w:val="center"/>
          </w:tcPr>
          <w:p w14:paraId="5BAEC026" w14:textId="0C48B309" w:rsidR="001B370E" w:rsidRPr="00D075AD" w:rsidRDefault="001B370E" w:rsidP="000757AD">
            <w:pPr>
              <w:spacing w:after="0" w:line="240" w:lineRule="auto"/>
              <w:jc w:val="center"/>
              <w:rPr>
                <w:rFonts w:ascii="Times New Roman" w:eastAsia="Times New Roman" w:hAnsi="Times New Roman" w:cs="Times New Roman"/>
                <w:b/>
                <w:bCs/>
                <w:sz w:val="20"/>
                <w:szCs w:val="20"/>
                <w:lang w:eastAsia="lv-LV"/>
              </w:rPr>
            </w:pPr>
            <w:r w:rsidRPr="00D075AD">
              <w:rPr>
                <w:rFonts w:ascii="Times New Roman" w:eastAsia="Times New Roman" w:hAnsi="Times New Roman" w:cs="Times New Roman"/>
                <w:b/>
                <w:bCs/>
                <w:sz w:val="20"/>
                <w:szCs w:val="20"/>
                <w:lang w:eastAsia="lv-LV"/>
              </w:rPr>
              <w:t xml:space="preserve">107 290 860 </w:t>
            </w:r>
          </w:p>
        </w:tc>
        <w:tc>
          <w:tcPr>
            <w:tcW w:w="1408" w:type="dxa"/>
            <w:tcBorders>
              <w:bottom w:val="single" w:sz="4" w:space="0" w:color="auto"/>
            </w:tcBorders>
            <w:shd w:val="clear" w:color="auto" w:fill="FFFFFF" w:themeFill="background1"/>
            <w:vAlign w:val="center"/>
          </w:tcPr>
          <w:p w14:paraId="5A0E63EB" w14:textId="645E2B83" w:rsidR="001B370E" w:rsidRPr="00D075AD" w:rsidRDefault="001B370E" w:rsidP="000757AD">
            <w:pPr>
              <w:spacing w:after="0" w:line="240" w:lineRule="auto"/>
              <w:jc w:val="center"/>
              <w:rPr>
                <w:rFonts w:ascii="Times New Roman" w:eastAsia="Times New Roman" w:hAnsi="Times New Roman" w:cs="Times New Roman"/>
                <w:b/>
                <w:bCs/>
                <w:sz w:val="20"/>
                <w:szCs w:val="20"/>
                <w:lang w:eastAsia="lv-LV"/>
              </w:rPr>
            </w:pPr>
            <w:r w:rsidRPr="00D075AD">
              <w:rPr>
                <w:rFonts w:ascii="Times New Roman" w:eastAsia="Times New Roman" w:hAnsi="Times New Roman" w:cs="Times New Roman"/>
                <w:b/>
                <w:bCs/>
                <w:sz w:val="20"/>
                <w:szCs w:val="20"/>
                <w:lang w:eastAsia="lv-LV"/>
              </w:rPr>
              <w:t>60 311 016</w:t>
            </w:r>
          </w:p>
        </w:tc>
        <w:tc>
          <w:tcPr>
            <w:tcW w:w="1417" w:type="dxa"/>
            <w:tcBorders>
              <w:bottom w:val="single" w:sz="4" w:space="0" w:color="auto"/>
            </w:tcBorders>
            <w:shd w:val="clear" w:color="auto" w:fill="FFFFFF" w:themeFill="background1"/>
            <w:vAlign w:val="center"/>
          </w:tcPr>
          <w:p w14:paraId="45E7BE22" w14:textId="341F3A00" w:rsidR="001B370E" w:rsidRPr="00D075AD" w:rsidRDefault="001B370E" w:rsidP="000757AD">
            <w:pPr>
              <w:spacing w:after="0" w:line="240" w:lineRule="auto"/>
              <w:jc w:val="center"/>
              <w:rPr>
                <w:rFonts w:ascii="Times New Roman" w:eastAsia="Times New Roman" w:hAnsi="Times New Roman" w:cs="Times New Roman"/>
                <w:b/>
                <w:bCs/>
                <w:sz w:val="20"/>
                <w:szCs w:val="20"/>
                <w:lang w:eastAsia="lv-LV"/>
              </w:rPr>
            </w:pPr>
            <w:r w:rsidRPr="00D075AD">
              <w:rPr>
                <w:rFonts w:ascii="Times New Roman" w:eastAsia="Times New Roman" w:hAnsi="Times New Roman" w:cs="Times New Roman"/>
                <w:b/>
                <w:bCs/>
                <w:sz w:val="20"/>
                <w:szCs w:val="20"/>
                <w:lang w:eastAsia="lv-LV"/>
              </w:rPr>
              <w:t>46 979 844</w:t>
            </w:r>
          </w:p>
        </w:tc>
        <w:tc>
          <w:tcPr>
            <w:tcW w:w="5265" w:type="dxa"/>
            <w:gridSpan w:val="4"/>
            <w:tcBorders>
              <w:bottom w:val="single" w:sz="4" w:space="0" w:color="auto"/>
            </w:tcBorders>
            <w:shd w:val="clear" w:color="auto" w:fill="DBDBDB" w:themeFill="accent3" w:themeFillTint="66"/>
            <w:vAlign w:val="center"/>
          </w:tcPr>
          <w:p w14:paraId="573C115F" w14:textId="77777777" w:rsidR="001B370E" w:rsidRPr="00D075AD" w:rsidRDefault="001B370E" w:rsidP="000757AD">
            <w:pPr>
              <w:spacing w:after="0" w:line="240" w:lineRule="auto"/>
              <w:jc w:val="center"/>
              <w:rPr>
                <w:rFonts w:ascii="Times New Roman" w:eastAsia="Times New Roman" w:hAnsi="Times New Roman" w:cs="Times New Roman"/>
                <w:sz w:val="20"/>
                <w:szCs w:val="20"/>
                <w:lang w:eastAsia="lv-LV"/>
              </w:rPr>
            </w:pPr>
          </w:p>
        </w:tc>
      </w:tr>
      <w:tr w:rsidR="006A7350" w:rsidRPr="00DB005F" w14:paraId="4522E682" w14:textId="7DF0CB29" w:rsidTr="004E467D">
        <w:trPr>
          <w:gridAfter w:val="1"/>
          <w:wAfter w:w="20" w:type="dxa"/>
          <w:trHeight w:val="886"/>
          <w:jc w:val="center"/>
        </w:trPr>
        <w:tc>
          <w:tcPr>
            <w:tcW w:w="988" w:type="dxa"/>
            <w:shd w:val="clear" w:color="auto" w:fill="auto"/>
            <w:vAlign w:val="center"/>
          </w:tcPr>
          <w:p w14:paraId="1DBE1E94" w14:textId="089377A2" w:rsidR="006A7350" w:rsidRPr="00D075AD" w:rsidRDefault="006A7350" w:rsidP="000757AD">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themeColor="text1"/>
                <w:sz w:val="20"/>
                <w:szCs w:val="20"/>
                <w:lang w:eastAsia="lv-LV"/>
              </w:rPr>
              <w:t>2.1.</w:t>
            </w:r>
          </w:p>
        </w:tc>
        <w:tc>
          <w:tcPr>
            <w:tcW w:w="3260" w:type="dxa"/>
            <w:tcBorders>
              <w:bottom w:val="single" w:sz="4" w:space="0" w:color="auto"/>
            </w:tcBorders>
            <w:shd w:val="clear" w:color="auto" w:fill="auto"/>
            <w:vAlign w:val="center"/>
          </w:tcPr>
          <w:p w14:paraId="21A7C72B" w14:textId="6AD15BA0" w:rsidR="006A7350" w:rsidRPr="00D075AD" w:rsidRDefault="006A7350" w:rsidP="000757AD">
            <w:pPr>
              <w:spacing w:after="0" w:line="240" w:lineRule="auto"/>
              <w:rPr>
                <w:rFonts w:ascii="Times New Roman" w:eastAsia="Times New Roman" w:hAnsi="Times New Roman" w:cs="Times New Roman"/>
                <w:color w:val="000000" w:themeColor="text1"/>
                <w:sz w:val="20"/>
                <w:szCs w:val="20"/>
                <w:lang w:eastAsia="lv-LV"/>
              </w:rPr>
            </w:pPr>
            <w:r w:rsidRPr="00D075AD">
              <w:rPr>
                <w:rFonts w:ascii="Times New Roman" w:eastAsia="Times New Roman" w:hAnsi="Times New Roman" w:cs="Times New Roman"/>
                <w:sz w:val="20"/>
                <w:szCs w:val="20"/>
                <w:lang w:eastAsia="lv-LV"/>
              </w:rPr>
              <w:t>Uzņēmējdarbībai nepieciešamās publiskās infrastruktūras attīstība un prasmju paaugstināšana pārejā uz  klimatneitrālu ekonomiku:</w:t>
            </w:r>
          </w:p>
        </w:tc>
        <w:tc>
          <w:tcPr>
            <w:tcW w:w="1144" w:type="dxa"/>
            <w:tcBorders>
              <w:bottom w:val="single" w:sz="4" w:space="0" w:color="auto"/>
            </w:tcBorders>
            <w:shd w:val="clear" w:color="auto" w:fill="auto"/>
            <w:vAlign w:val="center"/>
          </w:tcPr>
          <w:p w14:paraId="3C908753" w14:textId="24820720" w:rsidR="006A7350" w:rsidRPr="00D075AD" w:rsidRDefault="006A7350" w:rsidP="000757AD">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t>VARAM</w:t>
            </w:r>
          </w:p>
        </w:tc>
        <w:tc>
          <w:tcPr>
            <w:tcW w:w="1691" w:type="dxa"/>
            <w:gridSpan w:val="2"/>
            <w:tcBorders>
              <w:bottom w:val="single" w:sz="4" w:space="0" w:color="auto"/>
            </w:tcBorders>
            <w:shd w:val="clear" w:color="auto" w:fill="auto"/>
            <w:vAlign w:val="center"/>
          </w:tcPr>
          <w:p w14:paraId="0FA458AB" w14:textId="05D2FE71" w:rsidR="006A7350" w:rsidRPr="00D075AD" w:rsidRDefault="006A7350" w:rsidP="000757AD">
            <w:pPr>
              <w:spacing w:after="0" w:line="240" w:lineRule="auto"/>
              <w:jc w:val="center"/>
              <w:rPr>
                <w:rFonts w:ascii="Times New Roman" w:hAnsi="Times New Roman" w:cs="Times New Roman"/>
                <w:sz w:val="20"/>
                <w:szCs w:val="20"/>
              </w:rPr>
            </w:pPr>
            <w:r w:rsidRPr="00D075AD">
              <w:rPr>
                <w:rFonts w:ascii="Times New Roman" w:eastAsia="Times New Roman" w:hAnsi="Times New Roman" w:cs="Times New Roman"/>
                <w:sz w:val="20"/>
                <w:szCs w:val="20"/>
                <w:lang w:eastAsia="lv-LV"/>
              </w:rPr>
              <w:t>50 812 699</w:t>
            </w:r>
          </w:p>
        </w:tc>
        <w:tc>
          <w:tcPr>
            <w:tcW w:w="1408" w:type="dxa"/>
            <w:tcBorders>
              <w:bottom w:val="single" w:sz="4" w:space="0" w:color="auto"/>
            </w:tcBorders>
            <w:shd w:val="clear" w:color="auto" w:fill="auto"/>
            <w:vAlign w:val="center"/>
          </w:tcPr>
          <w:p w14:paraId="2EEA3F9C" w14:textId="0A77E229" w:rsidR="006A7350" w:rsidRPr="00D075AD" w:rsidRDefault="006A7350" w:rsidP="000757AD">
            <w:pPr>
              <w:spacing w:after="0" w:line="240" w:lineRule="auto"/>
              <w:jc w:val="center"/>
              <w:rPr>
                <w:rFonts w:ascii="Times New Roman" w:hAnsi="Times New Roman" w:cs="Times New Roman"/>
                <w:color w:val="000000"/>
                <w:sz w:val="20"/>
                <w:szCs w:val="20"/>
              </w:rPr>
            </w:pPr>
            <w:r w:rsidRPr="00D075AD">
              <w:rPr>
                <w:rFonts w:ascii="Times New Roman" w:eastAsia="Times New Roman" w:hAnsi="Times New Roman" w:cs="Times New Roman"/>
                <w:color w:val="000000"/>
                <w:sz w:val="20"/>
                <w:szCs w:val="20"/>
                <w:lang w:eastAsia="lv-LV"/>
              </w:rPr>
              <w:t>28 563 155</w:t>
            </w:r>
          </w:p>
        </w:tc>
        <w:tc>
          <w:tcPr>
            <w:tcW w:w="1417" w:type="dxa"/>
            <w:tcBorders>
              <w:bottom w:val="single" w:sz="4" w:space="0" w:color="auto"/>
            </w:tcBorders>
            <w:shd w:val="clear" w:color="auto" w:fill="auto"/>
            <w:vAlign w:val="center"/>
          </w:tcPr>
          <w:p w14:paraId="6B9712F2" w14:textId="342BFFB5" w:rsidR="006A7350" w:rsidRPr="00D075AD" w:rsidRDefault="006A7350" w:rsidP="000757AD">
            <w:pPr>
              <w:spacing w:after="0" w:line="240" w:lineRule="auto"/>
              <w:jc w:val="center"/>
              <w:rPr>
                <w:rFonts w:ascii="Times New Roman" w:hAnsi="Times New Roman" w:cs="Times New Roman"/>
                <w:color w:val="000000"/>
                <w:sz w:val="20"/>
                <w:szCs w:val="20"/>
              </w:rPr>
            </w:pPr>
            <w:r w:rsidRPr="00D075AD">
              <w:rPr>
                <w:rFonts w:ascii="Times New Roman" w:eastAsia="Times New Roman" w:hAnsi="Times New Roman" w:cs="Times New Roman"/>
                <w:color w:val="000000"/>
                <w:sz w:val="20"/>
                <w:szCs w:val="20"/>
                <w:lang w:eastAsia="lv-LV"/>
              </w:rPr>
              <w:t>22 249 544</w:t>
            </w:r>
          </w:p>
        </w:tc>
        <w:tc>
          <w:tcPr>
            <w:tcW w:w="1559" w:type="dxa"/>
            <w:gridSpan w:val="2"/>
            <w:tcBorders>
              <w:bottom w:val="single" w:sz="4" w:space="0" w:color="auto"/>
            </w:tcBorders>
            <w:vAlign w:val="center"/>
          </w:tcPr>
          <w:p w14:paraId="34C8B9AF" w14:textId="0DF41667" w:rsidR="006A7350" w:rsidRPr="00D075AD" w:rsidRDefault="006A7350" w:rsidP="789C42C2">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25 uzņēmumi (i.6.1.1.a)</w:t>
            </w:r>
          </w:p>
          <w:p w14:paraId="64B48EFD" w14:textId="01D7E996" w:rsidR="006A7350" w:rsidRPr="00D075AD" w:rsidRDefault="006A7350" w:rsidP="00C83C60">
            <w:pPr>
              <w:spacing w:after="0" w:line="240" w:lineRule="auto"/>
              <w:jc w:val="center"/>
              <w:rPr>
                <w:rFonts w:ascii="Times New Roman" w:eastAsia="Times New Roman" w:hAnsi="Times New Roman" w:cs="Times New Roman"/>
                <w:sz w:val="20"/>
                <w:szCs w:val="20"/>
              </w:rPr>
            </w:pPr>
            <w:r w:rsidRPr="00D075AD">
              <w:rPr>
                <w:rFonts w:ascii="Times New Roman" w:eastAsia="Segoe UI" w:hAnsi="Times New Roman" w:cs="Times New Roman"/>
                <w:sz w:val="20"/>
                <w:szCs w:val="20"/>
              </w:rPr>
              <w:t>4 īstenotas reģionāla mēroga mācību programmas</w:t>
            </w:r>
            <w:r w:rsidRPr="00D075AD">
              <w:rPr>
                <w:rStyle w:val="FootnoteReference"/>
                <w:rFonts w:ascii="Times New Roman" w:eastAsia="Segoe UI" w:hAnsi="Times New Roman" w:cs="Times New Roman"/>
                <w:sz w:val="20"/>
                <w:szCs w:val="20"/>
              </w:rPr>
              <w:footnoteReference w:id="11"/>
            </w:r>
            <w:r w:rsidRPr="00D075AD">
              <w:rPr>
                <w:rFonts w:ascii="Times New Roman" w:eastAsia="Segoe UI" w:hAnsi="Times New Roman" w:cs="Times New Roman"/>
                <w:sz w:val="20"/>
                <w:szCs w:val="20"/>
              </w:rPr>
              <w:t xml:space="preserve"> (i.6.1.1.b)</w:t>
            </w:r>
          </w:p>
          <w:p w14:paraId="1DBEAE80" w14:textId="7879C84F" w:rsidR="006A7350" w:rsidRPr="00D075AD" w:rsidRDefault="006A7350" w:rsidP="5D218B61">
            <w:pPr>
              <w:spacing w:after="0" w:line="240" w:lineRule="auto"/>
              <w:jc w:val="center"/>
              <w:rPr>
                <w:rFonts w:ascii="Times New Roman" w:eastAsia="Times New Roman" w:hAnsi="Times New Roman" w:cs="Times New Roman"/>
                <w:sz w:val="20"/>
                <w:szCs w:val="20"/>
                <w:lang w:eastAsia="lv-LV"/>
              </w:rPr>
            </w:pPr>
          </w:p>
        </w:tc>
        <w:tc>
          <w:tcPr>
            <w:tcW w:w="2127" w:type="dxa"/>
            <w:tcBorders>
              <w:bottom w:val="single" w:sz="4" w:space="0" w:color="auto"/>
            </w:tcBorders>
            <w:vAlign w:val="center"/>
          </w:tcPr>
          <w:p w14:paraId="5B4539E2" w14:textId="77777777" w:rsidR="006A7350" w:rsidRPr="00D075AD" w:rsidRDefault="006A7350" w:rsidP="00A24D26">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422 darbavietas (r.6.1.1.h);</w:t>
            </w:r>
          </w:p>
          <w:p w14:paraId="09CA83DF" w14:textId="77777777" w:rsidR="006A7350" w:rsidRPr="00D075AD" w:rsidRDefault="006A7350" w:rsidP="00A24D26">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rPr>
              <w:t xml:space="preserve">32 853 186 </w:t>
            </w:r>
            <w:r w:rsidRPr="00D075AD">
              <w:rPr>
                <w:rFonts w:ascii="Times New Roman" w:eastAsia="Times New Roman" w:hAnsi="Times New Roman" w:cs="Times New Roman"/>
                <w:i/>
                <w:iCs/>
                <w:sz w:val="20"/>
                <w:szCs w:val="20"/>
                <w:lang w:eastAsia="lv-LV"/>
              </w:rPr>
              <w:t>euro</w:t>
            </w:r>
            <w:r w:rsidRPr="00D075AD">
              <w:rPr>
                <w:rFonts w:ascii="Times New Roman" w:eastAsia="Times New Roman" w:hAnsi="Times New Roman" w:cs="Times New Roman"/>
                <w:sz w:val="20"/>
                <w:szCs w:val="20"/>
                <w:lang w:eastAsia="lv-LV"/>
              </w:rPr>
              <w:t xml:space="preserve"> piesaistītās privātās investīcijas </w:t>
            </w:r>
          </w:p>
          <w:p w14:paraId="240BE7D8" w14:textId="42B6CAA8" w:rsidR="006A7350" w:rsidRPr="00D075AD" w:rsidRDefault="006A7350" w:rsidP="789C42C2">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(r.6.1.1.g);</w:t>
            </w:r>
          </w:p>
          <w:p w14:paraId="33785405" w14:textId="3BA68A8B" w:rsidR="006A7350" w:rsidRPr="00D075AD" w:rsidRDefault="006A7350" w:rsidP="789C42C2">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190</w:t>
            </w:r>
            <w:r w:rsidRPr="00D075AD">
              <w:rPr>
                <w:rStyle w:val="FootnoteReference"/>
                <w:rFonts w:ascii="Times New Roman" w:eastAsia="Times New Roman" w:hAnsi="Times New Roman" w:cs="Times New Roman"/>
                <w:sz w:val="20"/>
                <w:szCs w:val="20"/>
                <w:lang w:eastAsia="lv-LV"/>
              </w:rPr>
              <w:footnoteReference w:id="12"/>
            </w:r>
            <w:r w:rsidRPr="00D075AD">
              <w:rPr>
                <w:rFonts w:ascii="Times New Roman" w:eastAsia="Times New Roman" w:hAnsi="Times New Roman" w:cs="Times New Roman"/>
                <w:sz w:val="20"/>
                <w:szCs w:val="20"/>
                <w:lang w:eastAsia="lv-LV"/>
              </w:rPr>
              <w:t xml:space="preserve"> personas </w:t>
            </w:r>
            <w:r w:rsidR="00D05BE3">
              <w:rPr>
                <w:rFonts w:ascii="Times New Roman" w:eastAsia="Times New Roman" w:hAnsi="Times New Roman" w:cs="Times New Roman"/>
                <w:sz w:val="20"/>
                <w:szCs w:val="20"/>
                <w:lang w:eastAsia="lv-LV"/>
              </w:rPr>
              <w:t xml:space="preserve">ar pilnveidotām zināšanām un prasmēm </w:t>
            </w:r>
            <w:r w:rsidRPr="00D075AD">
              <w:rPr>
                <w:rFonts w:ascii="Times New Roman" w:eastAsia="Times New Roman" w:hAnsi="Times New Roman" w:cs="Times New Roman"/>
                <w:sz w:val="20"/>
                <w:szCs w:val="20"/>
                <w:lang w:eastAsia="lv-LV"/>
              </w:rPr>
              <w:t>(r.6.1.1.j)</w:t>
            </w:r>
          </w:p>
          <w:p w14:paraId="37391D39" w14:textId="5AC31FC0" w:rsidR="006A7350" w:rsidRPr="00D075AD" w:rsidRDefault="006A7350" w:rsidP="789C42C2">
            <w:pPr>
              <w:spacing w:after="0" w:line="240" w:lineRule="auto"/>
              <w:jc w:val="center"/>
              <w:rPr>
                <w:rFonts w:ascii="Times New Roman" w:eastAsia="Times New Roman" w:hAnsi="Times New Roman" w:cs="Times New Roman"/>
                <w:sz w:val="20"/>
                <w:szCs w:val="20"/>
                <w:lang w:eastAsia="lv-LV"/>
              </w:rPr>
            </w:pPr>
          </w:p>
        </w:tc>
        <w:tc>
          <w:tcPr>
            <w:tcW w:w="1579" w:type="dxa"/>
            <w:tcBorders>
              <w:bottom w:val="single" w:sz="4" w:space="0" w:color="auto"/>
            </w:tcBorders>
          </w:tcPr>
          <w:p w14:paraId="263C368A" w14:textId="77777777" w:rsidR="00D075AD" w:rsidRDefault="00D075AD" w:rsidP="00A24D26">
            <w:pPr>
              <w:spacing w:after="0" w:line="240" w:lineRule="auto"/>
              <w:jc w:val="center"/>
              <w:rPr>
                <w:rFonts w:ascii="Times New Roman" w:eastAsia="Times New Roman" w:hAnsi="Times New Roman" w:cs="Times New Roman"/>
                <w:sz w:val="20"/>
                <w:szCs w:val="20"/>
                <w:lang w:eastAsia="lv-LV"/>
              </w:rPr>
            </w:pPr>
          </w:p>
          <w:p w14:paraId="2EF40827" w14:textId="77777777" w:rsidR="00D075AD" w:rsidRDefault="00D075AD" w:rsidP="00A24D26">
            <w:pPr>
              <w:spacing w:after="0" w:line="240" w:lineRule="auto"/>
              <w:jc w:val="center"/>
              <w:rPr>
                <w:rFonts w:ascii="Times New Roman" w:eastAsia="Times New Roman" w:hAnsi="Times New Roman" w:cs="Times New Roman"/>
                <w:sz w:val="20"/>
                <w:szCs w:val="20"/>
                <w:lang w:eastAsia="lv-LV"/>
              </w:rPr>
            </w:pPr>
          </w:p>
          <w:p w14:paraId="36F40E54" w14:textId="77777777" w:rsidR="00D075AD" w:rsidRDefault="00D075AD" w:rsidP="00A24D26">
            <w:pPr>
              <w:spacing w:after="0" w:line="240" w:lineRule="auto"/>
              <w:jc w:val="center"/>
              <w:rPr>
                <w:rFonts w:ascii="Times New Roman" w:eastAsia="Times New Roman" w:hAnsi="Times New Roman" w:cs="Times New Roman"/>
                <w:sz w:val="20"/>
                <w:szCs w:val="20"/>
                <w:lang w:eastAsia="lv-LV"/>
              </w:rPr>
            </w:pPr>
          </w:p>
          <w:p w14:paraId="19AEF256" w14:textId="62E99B34" w:rsidR="006A7350" w:rsidRPr="00D075AD" w:rsidRDefault="005C4792" w:rsidP="00A24D26">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 xml:space="preserve">2023. gada 2. ceturksnis </w:t>
            </w:r>
          </w:p>
        </w:tc>
      </w:tr>
      <w:tr w:rsidR="006A7350" w:rsidRPr="00DB005F" w14:paraId="2CB921E8" w14:textId="3B1F9383" w:rsidTr="004E467D">
        <w:trPr>
          <w:gridAfter w:val="1"/>
          <w:wAfter w:w="20" w:type="dxa"/>
          <w:trHeight w:val="1750"/>
          <w:jc w:val="center"/>
        </w:trPr>
        <w:tc>
          <w:tcPr>
            <w:tcW w:w="988" w:type="dxa"/>
            <w:shd w:val="clear" w:color="auto" w:fill="auto"/>
            <w:vAlign w:val="center"/>
          </w:tcPr>
          <w:p w14:paraId="34B391B5" w14:textId="09240063" w:rsidR="006A7350" w:rsidRPr="00D075AD" w:rsidRDefault="006A7350" w:rsidP="000757AD">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t>2.2.</w:t>
            </w:r>
          </w:p>
        </w:tc>
        <w:tc>
          <w:tcPr>
            <w:tcW w:w="3260" w:type="dxa"/>
            <w:tcBorders>
              <w:bottom w:val="single" w:sz="4" w:space="0" w:color="auto"/>
            </w:tcBorders>
            <w:shd w:val="clear" w:color="auto" w:fill="auto"/>
            <w:vAlign w:val="center"/>
          </w:tcPr>
          <w:p w14:paraId="67E98EEA" w14:textId="758618EE" w:rsidR="006A7350" w:rsidRPr="00D075AD" w:rsidRDefault="006A7350" w:rsidP="000757AD">
            <w:pPr>
              <w:spacing w:after="0" w:line="240" w:lineRule="auto"/>
              <w:rPr>
                <w:rFonts w:ascii="Times New Roman" w:eastAsia="Times New Roman" w:hAnsi="Times New Roman" w:cs="Times New Roman"/>
                <w:color w:val="000000" w:themeColor="text1"/>
                <w:sz w:val="20"/>
                <w:szCs w:val="20"/>
                <w:lang w:eastAsia="lv-LV"/>
              </w:rPr>
            </w:pPr>
            <w:r w:rsidRPr="00D075AD">
              <w:rPr>
                <w:rFonts w:ascii="Times New Roman" w:eastAsia="Times New Roman" w:hAnsi="Times New Roman" w:cs="Times New Roman"/>
                <w:color w:val="000000"/>
                <w:sz w:val="20"/>
                <w:szCs w:val="20"/>
                <w:lang w:eastAsia="lv-LV"/>
              </w:rPr>
              <w:t>Uzņēmējdarbības “zaļināšanas” un produktu attīstības pasākumi, veicinot energoefektivitātes paaugstināšanu un energoefektīvu tehnoloģiju ieviešanu uzņēmumos </w:t>
            </w:r>
          </w:p>
        </w:tc>
        <w:tc>
          <w:tcPr>
            <w:tcW w:w="1144" w:type="dxa"/>
            <w:tcBorders>
              <w:bottom w:val="single" w:sz="4" w:space="0" w:color="auto"/>
            </w:tcBorders>
            <w:shd w:val="clear" w:color="auto" w:fill="auto"/>
            <w:vAlign w:val="center"/>
          </w:tcPr>
          <w:p w14:paraId="061C8FC3" w14:textId="67957419" w:rsidR="006A7350" w:rsidRPr="00D075AD" w:rsidRDefault="006A7350" w:rsidP="000757AD">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t>EM</w:t>
            </w:r>
            <w:r w:rsidRPr="00D075AD">
              <w:rPr>
                <w:rStyle w:val="FootnoteReference"/>
                <w:rFonts w:ascii="Times New Roman" w:eastAsia="Times New Roman" w:hAnsi="Times New Roman" w:cs="Times New Roman"/>
                <w:color w:val="000000"/>
                <w:sz w:val="20"/>
                <w:szCs w:val="20"/>
                <w:lang w:eastAsia="lv-LV"/>
              </w:rPr>
              <w:footnoteReference w:id="13"/>
            </w:r>
            <w:r w:rsidRPr="00D075AD">
              <w:rPr>
                <w:rFonts w:ascii="Times New Roman" w:eastAsia="Times New Roman" w:hAnsi="Times New Roman" w:cs="Times New Roman"/>
                <w:color w:val="000000"/>
                <w:sz w:val="20"/>
                <w:szCs w:val="20"/>
                <w:lang w:eastAsia="lv-LV"/>
              </w:rPr>
              <w:t> </w:t>
            </w:r>
          </w:p>
        </w:tc>
        <w:tc>
          <w:tcPr>
            <w:tcW w:w="1691" w:type="dxa"/>
            <w:gridSpan w:val="2"/>
            <w:tcBorders>
              <w:bottom w:val="single" w:sz="4" w:space="0" w:color="auto"/>
            </w:tcBorders>
            <w:shd w:val="clear" w:color="auto" w:fill="auto"/>
            <w:vAlign w:val="center"/>
          </w:tcPr>
          <w:p w14:paraId="10C3DCC5" w14:textId="47780AA3" w:rsidR="006A7350" w:rsidRPr="00D075AD" w:rsidRDefault="006A7350" w:rsidP="000757AD">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35 298 850</w:t>
            </w:r>
          </w:p>
        </w:tc>
        <w:tc>
          <w:tcPr>
            <w:tcW w:w="1408" w:type="dxa"/>
            <w:tcBorders>
              <w:bottom w:val="single" w:sz="4" w:space="0" w:color="auto"/>
            </w:tcBorders>
            <w:shd w:val="clear" w:color="auto" w:fill="auto"/>
            <w:vAlign w:val="center"/>
          </w:tcPr>
          <w:p w14:paraId="44F93C7F" w14:textId="3266B407" w:rsidR="006A7350" w:rsidRPr="00D075AD" w:rsidRDefault="006A7350" w:rsidP="000757AD">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19 842 412</w:t>
            </w:r>
          </w:p>
        </w:tc>
        <w:tc>
          <w:tcPr>
            <w:tcW w:w="1417" w:type="dxa"/>
            <w:tcBorders>
              <w:bottom w:val="single" w:sz="4" w:space="0" w:color="auto"/>
            </w:tcBorders>
            <w:shd w:val="clear" w:color="auto" w:fill="auto"/>
            <w:vAlign w:val="center"/>
          </w:tcPr>
          <w:p w14:paraId="2892A031" w14:textId="2E24622F" w:rsidR="006A7350" w:rsidRPr="00D075AD" w:rsidRDefault="006A7350" w:rsidP="000757AD">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15 456 438</w:t>
            </w:r>
          </w:p>
        </w:tc>
        <w:tc>
          <w:tcPr>
            <w:tcW w:w="1559" w:type="dxa"/>
            <w:gridSpan w:val="2"/>
            <w:tcBorders>
              <w:bottom w:val="single" w:sz="4" w:space="0" w:color="auto"/>
            </w:tcBorders>
            <w:vAlign w:val="center"/>
          </w:tcPr>
          <w:p w14:paraId="1C18394A" w14:textId="183B5F0E" w:rsidR="006A7350" w:rsidRPr="00D075AD" w:rsidRDefault="006A7350" w:rsidP="000757AD">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102 uzņēmumi (RKI 03)</w:t>
            </w:r>
          </w:p>
        </w:tc>
        <w:tc>
          <w:tcPr>
            <w:tcW w:w="2127" w:type="dxa"/>
            <w:tcBorders>
              <w:bottom w:val="single" w:sz="4" w:space="0" w:color="auto"/>
            </w:tcBorders>
            <w:vAlign w:val="center"/>
          </w:tcPr>
          <w:p w14:paraId="7D7F71A2" w14:textId="352FF0E8" w:rsidR="006A7350" w:rsidRPr="00D075AD" w:rsidRDefault="006A7350" w:rsidP="000757AD">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7 047 mWh/gadā</w:t>
            </w:r>
          </w:p>
          <w:p w14:paraId="1D375FF9" w14:textId="77777777" w:rsidR="006A7350" w:rsidRPr="00D075AD" w:rsidRDefault="006A7350" w:rsidP="000757AD">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(RKR 31);</w:t>
            </w:r>
          </w:p>
          <w:p w14:paraId="70699145" w14:textId="4C189DE2" w:rsidR="006A7350" w:rsidRPr="00D075AD" w:rsidRDefault="006A7350" w:rsidP="000757AD">
            <w:pPr>
              <w:spacing w:after="0" w:line="240" w:lineRule="auto"/>
              <w:jc w:val="center"/>
              <w:rPr>
                <w:rFonts w:ascii="Times New Roman" w:eastAsia="Times New Roman" w:hAnsi="Times New Roman" w:cs="Times New Roman"/>
                <w:sz w:val="20"/>
                <w:szCs w:val="20"/>
                <w:lang w:eastAsia="lv-LV"/>
              </w:rPr>
            </w:pPr>
            <w:r w:rsidRPr="00D075AD">
              <w:rPr>
                <w:rFonts w:ascii="Times New Roman" w:hAnsi="Times New Roman" w:cs="Times New Roman"/>
                <w:sz w:val="20"/>
                <w:szCs w:val="20"/>
              </w:rPr>
              <w:t xml:space="preserve">41 726 032 </w:t>
            </w:r>
            <w:r w:rsidRPr="00D075AD">
              <w:rPr>
                <w:rFonts w:ascii="Times New Roman" w:eastAsia="Times New Roman" w:hAnsi="Times New Roman" w:cs="Times New Roman"/>
                <w:i/>
                <w:sz w:val="20"/>
                <w:szCs w:val="20"/>
                <w:lang w:eastAsia="lv-LV"/>
              </w:rPr>
              <w:t>euro</w:t>
            </w:r>
            <w:r w:rsidRPr="00D075AD">
              <w:rPr>
                <w:rFonts w:ascii="Times New Roman" w:eastAsia="Times New Roman" w:hAnsi="Times New Roman" w:cs="Times New Roman"/>
                <w:i/>
                <w:iCs/>
                <w:sz w:val="20"/>
                <w:szCs w:val="20"/>
                <w:lang w:eastAsia="lv-LV"/>
              </w:rPr>
              <w:t xml:space="preserve"> </w:t>
            </w:r>
            <w:r w:rsidRPr="00D075AD">
              <w:rPr>
                <w:rFonts w:ascii="Times New Roman" w:eastAsia="Times New Roman" w:hAnsi="Times New Roman" w:cs="Times New Roman"/>
                <w:iCs/>
                <w:sz w:val="20"/>
                <w:szCs w:val="20"/>
                <w:lang w:eastAsia="lv-LV"/>
              </w:rPr>
              <w:t>p</w:t>
            </w:r>
            <w:r w:rsidRPr="00D075AD">
              <w:rPr>
                <w:rFonts w:ascii="Times New Roman" w:eastAsia="Times New Roman" w:hAnsi="Times New Roman" w:cs="Times New Roman"/>
                <w:sz w:val="20"/>
                <w:szCs w:val="20"/>
                <w:lang w:eastAsia="lv-LV"/>
              </w:rPr>
              <w:t>iesaistītās privātās investīcijas</w:t>
            </w:r>
            <w:r w:rsidRPr="00D075AD">
              <w:rPr>
                <w:rFonts w:ascii="Times New Roman" w:eastAsia="Times New Roman" w:hAnsi="Times New Roman" w:cs="Times New Roman"/>
                <w:i/>
                <w:iCs/>
                <w:sz w:val="20"/>
                <w:szCs w:val="20"/>
                <w:lang w:eastAsia="lv-LV"/>
              </w:rPr>
              <w:t xml:space="preserve"> </w:t>
            </w:r>
          </w:p>
          <w:p w14:paraId="1CF6FEA7" w14:textId="77777777" w:rsidR="006A7350" w:rsidRPr="00D075AD" w:rsidRDefault="006A7350" w:rsidP="000757AD">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(RKR 02)</w:t>
            </w:r>
          </w:p>
          <w:p w14:paraId="685A9C47" w14:textId="0CB9DF54" w:rsidR="006A7350" w:rsidRPr="00D075AD" w:rsidRDefault="006A7350" w:rsidP="000757AD">
            <w:pPr>
              <w:spacing w:after="0" w:line="240" w:lineRule="auto"/>
              <w:jc w:val="center"/>
              <w:rPr>
                <w:rStyle w:val="normaltextrun"/>
                <w:rFonts w:ascii="Times New Roman" w:hAnsi="Times New Roman" w:cs="Times New Roman"/>
                <w:color w:val="000000"/>
                <w:sz w:val="20"/>
                <w:szCs w:val="20"/>
                <w:shd w:val="clear" w:color="auto" w:fill="FFFFFF"/>
              </w:rPr>
            </w:pPr>
            <w:r w:rsidRPr="00D075AD">
              <w:rPr>
                <w:rFonts w:ascii="Times New Roman" w:eastAsia="Times New Roman" w:hAnsi="Times New Roman" w:cs="Times New Roman"/>
                <w:sz w:val="20"/>
                <w:szCs w:val="20"/>
                <w:lang w:eastAsia="lv-LV"/>
              </w:rPr>
              <w:t>3 480  CO</w:t>
            </w:r>
            <w:r w:rsidRPr="00D075AD">
              <w:rPr>
                <w:rFonts w:ascii="Times New Roman" w:eastAsia="Times New Roman" w:hAnsi="Times New Roman" w:cs="Times New Roman"/>
                <w:sz w:val="20"/>
                <w:szCs w:val="20"/>
                <w:vertAlign w:val="subscript"/>
                <w:lang w:eastAsia="lv-LV"/>
              </w:rPr>
              <w:t>2</w:t>
            </w:r>
            <w:r w:rsidRPr="00D075AD">
              <w:rPr>
                <w:rFonts w:ascii="Times New Roman" w:eastAsia="Times New Roman" w:hAnsi="Times New Roman" w:cs="Times New Roman"/>
                <w:sz w:val="20"/>
                <w:szCs w:val="20"/>
                <w:lang w:eastAsia="lv-LV"/>
              </w:rPr>
              <w:t xml:space="preserve"> ekv. t/gadā (r.6.1.1.b)</w:t>
            </w:r>
          </w:p>
        </w:tc>
        <w:tc>
          <w:tcPr>
            <w:tcW w:w="1579" w:type="dxa"/>
            <w:tcBorders>
              <w:bottom w:val="single" w:sz="4" w:space="0" w:color="auto"/>
            </w:tcBorders>
          </w:tcPr>
          <w:p w14:paraId="1EC06CA0" w14:textId="77777777" w:rsidR="00D075AD" w:rsidRDefault="00D075AD" w:rsidP="000757AD">
            <w:pPr>
              <w:spacing w:after="0" w:line="240" w:lineRule="auto"/>
              <w:jc w:val="center"/>
              <w:rPr>
                <w:rFonts w:ascii="Times New Roman" w:eastAsia="Times New Roman" w:hAnsi="Times New Roman" w:cs="Times New Roman"/>
                <w:sz w:val="20"/>
                <w:szCs w:val="20"/>
                <w:lang w:eastAsia="lv-LV"/>
              </w:rPr>
            </w:pPr>
          </w:p>
          <w:p w14:paraId="335171F9" w14:textId="77777777" w:rsidR="00D075AD" w:rsidRDefault="00D075AD" w:rsidP="000757AD">
            <w:pPr>
              <w:spacing w:after="0" w:line="240" w:lineRule="auto"/>
              <w:jc w:val="center"/>
              <w:rPr>
                <w:rFonts w:ascii="Times New Roman" w:eastAsia="Times New Roman" w:hAnsi="Times New Roman" w:cs="Times New Roman"/>
                <w:sz w:val="20"/>
                <w:szCs w:val="20"/>
                <w:lang w:eastAsia="lv-LV"/>
              </w:rPr>
            </w:pPr>
          </w:p>
          <w:p w14:paraId="27820094" w14:textId="77777777" w:rsidR="00D075AD" w:rsidRDefault="00D075AD" w:rsidP="000757AD">
            <w:pPr>
              <w:spacing w:after="0" w:line="240" w:lineRule="auto"/>
              <w:jc w:val="center"/>
              <w:rPr>
                <w:rFonts w:ascii="Times New Roman" w:eastAsia="Times New Roman" w:hAnsi="Times New Roman" w:cs="Times New Roman"/>
                <w:sz w:val="20"/>
                <w:szCs w:val="20"/>
                <w:lang w:eastAsia="lv-LV"/>
              </w:rPr>
            </w:pPr>
          </w:p>
          <w:p w14:paraId="456AE55A" w14:textId="568E2DDB" w:rsidR="006A7350" w:rsidRPr="00D075AD" w:rsidRDefault="005C4792" w:rsidP="000757AD">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2023. gada 1. ceturksnis</w:t>
            </w:r>
          </w:p>
        </w:tc>
      </w:tr>
      <w:tr w:rsidR="006A7350" w:rsidRPr="00DB005F" w14:paraId="0E808BA4" w14:textId="7B73CFA7" w:rsidTr="004E467D">
        <w:trPr>
          <w:gridAfter w:val="1"/>
          <w:wAfter w:w="20" w:type="dxa"/>
          <w:trHeight w:val="950"/>
          <w:jc w:val="center"/>
        </w:trPr>
        <w:tc>
          <w:tcPr>
            <w:tcW w:w="988" w:type="dxa"/>
            <w:shd w:val="clear" w:color="auto" w:fill="auto"/>
            <w:vAlign w:val="center"/>
          </w:tcPr>
          <w:p w14:paraId="61365908" w14:textId="4CDAD8A9" w:rsidR="006A7350" w:rsidRPr="00D075AD" w:rsidRDefault="006A7350" w:rsidP="000757AD">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lastRenderedPageBreak/>
              <w:t>2.3.</w:t>
            </w:r>
          </w:p>
        </w:tc>
        <w:tc>
          <w:tcPr>
            <w:tcW w:w="3260" w:type="dxa"/>
            <w:tcBorders>
              <w:bottom w:val="single" w:sz="4" w:space="0" w:color="auto"/>
            </w:tcBorders>
            <w:shd w:val="clear" w:color="auto" w:fill="auto"/>
            <w:vAlign w:val="center"/>
          </w:tcPr>
          <w:p w14:paraId="7D0282B6" w14:textId="104571D1" w:rsidR="006A7350" w:rsidRPr="00D075AD" w:rsidRDefault="006A7350" w:rsidP="000757AD">
            <w:pPr>
              <w:spacing w:after="0" w:line="240" w:lineRule="auto"/>
              <w:rPr>
                <w:rFonts w:ascii="Times New Roman" w:eastAsia="Times New Roman" w:hAnsi="Times New Roman" w:cs="Times New Roman"/>
                <w:color w:val="000000" w:themeColor="text1"/>
                <w:sz w:val="20"/>
                <w:szCs w:val="20"/>
                <w:lang w:eastAsia="lv-LV"/>
              </w:rPr>
            </w:pPr>
            <w:r w:rsidRPr="00D075AD">
              <w:rPr>
                <w:rFonts w:ascii="Times New Roman" w:eastAsia="Times New Roman" w:hAnsi="Times New Roman" w:cs="Times New Roman"/>
                <w:color w:val="000000"/>
                <w:sz w:val="20"/>
                <w:szCs w:val="20"/>
                <w:lang w:eastAsia="lv-LV"/>
              </w:rPr>
              <w:t>Bezemisiju transportlīdzekļu izmantošanas veicināšana pašvaldībās </w:t>
            </w:r>
          </w:p>
        </w:tc>
        <w:tc>
          <w:tcPr>
            <w:tcW w:w="1144" w:type="dxa"/>
            <w:tcBorders>
              <w:bottom w:val="single" w:sz="4" w:space="0" w:color="auto"/>
            </w:tcBorders>
            <w:shd w:val="clear" w:color="auto" w:fill="auto"/>
            <w:vAlign w:val="center"/>
          </w:tcPr>
          <w:p w14:paraId="645D7527" w14:textId="6F9190B0" w:rsidR="006A7350" w:rsidRPr="00D075AD" w:rsidRDefault="006A7350" w:rsidP="000757AD">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t>VARAM </w:t>
            </w:r>
          </w:p>
        </w:tc>
        <w:tc>
          <w:tcPr>
            <w:tcW w:w="1691" w:type="dxa"/>
            <w:gridSpan w:val="2"/>
            <w:tcBorders>
              <w:bottom w:val="single" w:sz="4" w:space="0" w:color="auto"/>
            </w:tcBorders>
            <w:shd w:val="clear" w:color="auto" w:fill="auto"/>
            <w:vAlign w:val="center"/>
          </w:tcPr>
          <w:p w14:paraId="70644EE1" w14:textId="7DBA73BB" w:rsidR="006A7350" w:rsidRPr="00D075AD" w:rsidRDefault="006A7350" w:rsidP="000757AD">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21 179 311</w:t>
            </w:r>
          </w:p>
        </w:tc>
        <w:tc>
          <w:tcPr>
            <w:tcW w:w="1408" w:type="dxa"/>
            <w:tcBorders>
              <w:bottom w:val="single" w:sz="4" w:space="0" w:color="auto"/>
            </w:tcBorders>
            <w:shd w:val="clear" w:color="auto" w:fill="auto"/>
            <w:vAlign w:val="center"/>
          </w:tcPr>
          <w:p w14:paraId="5332F54A" w14:textId="3AAFE5D2" w:rsidR="006A7350" w:rsidRPr="00D075AD" w:rsidRDefault="006A7350" w:rsidP="000757AD">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11 905 448</w:t>
            </w:r>
          </w:p>
        </w:tc>
        <w:tc>
          <w:tcPr>
            <w:tcW w:w="1417" w:type="dxa"/>
            <w:tcBorders>
              <w:bottom w:val="single" w:sz="4" w:space="0" w:color="auto"/>
            </w:tcBorders>
            <w:shd w:val="clear" w:color="auto" w:fill="auto"/>
            <w:vAlign w:val="center"/>
          </w:tcPr>
          <w:p w14:paraId="64F8F2EB" w14:textId="5B0A4912" w:rsidR="006A7350" w:rsidRPr="00D075AD" w:rsidRDefault="006A7350" w:rsidP="000757AD">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9 273 863</w:t>
            </w:r>
          </w:p>
        </w:tc>
        <w:tc>
          <w:tcPr>
            <w:tcW w:w="1559" w:type="dxa"/>
            <w:gridSpan w:val="2"/>
            <w:tcBorders>
              <w:bottom w:val="single" w:sz="4" w:space="0" w:color="auto"/>
            </w:tcBorders>
            <w:vAlign w:val="center"/>
          </w:tcPr>
          <w:p w14:paraId="3D8C15CF" w14:textId="2F9D1E06" w:rsidR="006A7350" w:rsidRPr="00D075AD" w:rsidRDefault="006A7350" w:rsidP="000757AD">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38 bezemisiju transportlīdzekļi (i.6.1.1.c)</w:t>
            </w:r>
          </w:p>
        </w:tc>
        <w:tc>
          <w:tcPr>
            <w:tcW w:w="2127" w:type="dxa"/>
            <w:tcBorders>
              <w:bottom w:val="single" w:sz="4" w:space="0" w:color="auto"/>
            </w:tcBorders>
            <w:vAlign w:val="center"/>
          </w:tcPr>
          <w:p w14:paraId="7883A8DD" w14:textId="385D115E" w:rsidR="006A7350" w:rsidRPr="00D075AD" w:rsidRDefault="006A7350" w:rsidP="000757AD">
            <w:pPr>
              <w:spacing w:after="0" w:line="240" w:lineRule="auto"/>
              <w:jc w:val="center"/>
              <w:rPr>
                <w:rStyle w:val="normaltextrun"/>
                <w:rFonts w:ascii="Times New Roman" w:hAnsi="Times New Roman" w:cs="Times New Roman"/>
                <w:color w:val="000000"/>
                <w:sz w:val="20"/>
                <w:szCs w:val="20"/>
                <w:shd w:val="clear" w:color="auto" w:fill="FFFFFF"/>
              </w:rPr>
            </w:pPr>
            <w:r w:rsidRPr="00D075AD">
              <w:rPr>
                <w:rStyle w:val="normaltextrun"/>
                <w:rFonts w:ascii="Times New Roman" w:hAnsi="Times New Roman" w:cs="Times New Roman"/>
                <w:color w:val="000000"/>
                <w:sz w:val="20"/>
                <w:szCs w:val="20"/>
                <w:shd w:val="clear" w:color="auto" w:fill="FFFFFF"/>
              </w:rPr>
              <w:t>323 000 </w:t>
            </w:r>
          </w:p>
          <w:p w14:paraId="422D8A61" w14:textId="65701545" w:rsidR="006A7350" w:rsidRPr="00D075AD" w:rsidRDefault="006A7350" w:rsidP="000757AD">
            <w:pPr>
              <w:spacing w:after="0" w:line="240" w:lineRule="auto"/>
              <w:jc w:val="center"/>
              <w:rPr>
                <w:rFonts w:ascii="Times New Roman" w:eastAsia="Times New Roman" w:hAnsi="Times New Roman" w:cs="Times New Roman"/>
                <w:sz w:val="20"/>
                <w:szCs w:val="20"/>
                <w:lang w:eastAsia="lv-LV"/>
              </w:rPr>
            </w:pPr>
            <w:r w:rsidRPr="00D075AD">
              <w:rPr>
                <w:rStyle w:val="normaltextrun"/>
                <w:rFonts w:ascii="Times New Roman" w:hAnsi="Times New Roman" w:cs="Times New Roman"/>
                <w:color w:val="000000"/>
                <w:sz w:val="20"/>
                <w:szCs w:val="20"/>
                <w:shd w:val="clear" w:color="auto" w:fill="FFFFFF"/>
              </w:rPr>
              <w:t xml:space="preserve">lietotāji/gadā </w:t>
            </w:r>
            <w:r w:rsidRPr="00D075AD">
              <w:rPr>
                <w:rStyle w:val="normaltextrun"/>
                <w:rFonts w:ascii="Times New Roman" w:hAnsi="Times New Roman" w:cs="Times New Roman"/>
                <w:color w:val="000000"/>
                <w:sz w:val="20"/>
                <w:szCs w:val="20"/>
                <w:shd w:val="clear" w:color="auto" w:fill="FFFFFF"/>
              </w:rPr>
              <w:br/>
              <w:t>(RKR 62)</w:t>
            </w:r>
          </w:p>
        </w:tc>
        <w:tc>
          <w:tcPr>
            <w:tcW w:w="1579" w:type="dxa"/>
            <w:tcBorders>
              <w:bottom w:val="single" w:sz="4" w:space="0" w:color="auto"/>
            </w:tcBorders>
          </w:tcPr>
          <w:p w14:paraId="677B58BF" w14:textId="77777777" w:rsidR="00D075AD" w:rsidRDefault="00D075AD" w:rsidP="000757AD">
            <w:pPr>
              <w:spacing w:after="0" w:line="240" w:lineRule="auto"/>
              <w:jc w:val="center"/>
              <w:rPr>
                <w:rStyle w:val="normaltextrun"/>
                <w:rFonts w:ascii="Times New Roman" w:hAnsi="Times New Roman" w:cs="Times New Roman"/>
                <w:color w:val="000000"/>
                <w:sz w:val="20"/>
                <w:szCs w:val="20"/>
                <w:shd w:val="clear" w:color="auto" w:fill="FFFFFF"/>
              </w:rPr>
            </w:pPr>
          </w:p>
          <w:p w14:paraId="24F23BE5" w14:textId="0E18C647" w:rsidR="006A7350" w:rsidRPr="00D075AD" w:rsidRDefault="00520E3C" w:rsidP="000757AD">
            <w:pPr>
              <w:spacing w:after="0" w:line="240" w:lineRule="auto"/>
              <w:jc w:val="center"/>
              <w:rPr>
                <w:rStyle w:val="normaltextrun"/>
                <w:rFonts w:ascii="Times New Roman" w:hAnsi="Times New Roman" w:cs="Times New Roman"/>
                <w:color w:val="000000"/>
                <w:sz w:val="20"/>
                <w:szCs w:val="20"/>
                <w:shd w:val="clear" w:color="auto" w:fill="FFFFFF"/>
              </w:rPr>
            </w:pPr>
            <w:r w:rsidRPr="00D075AD">
              <w:rPr>
                <w:rStyle w:val="normaltextrun"/>
                <w:rFonts w:ascii="Times New Roman" w:hAnsi="Times New Roman" w:cs="Times New Roman"/>
                <w:color w:val="000000"/>
                <w:sz w:val="20"/>
                <w:szCs w:val="20"/>
                <w:shd w:val="clear" w:color="auto" w:fill="FFFFFF"/>
              </w:rPr>
              <w:t>2023. gada 2.</w:t>
            </w:r>
            <w:r w:rsidR="005C4792" w:rsidRPr="00D075AD">
              <w:rPr>
                <w:rStyle w:val="normaltextrun"/>
                <w:rFonts w:ascii="Times New Roman" w:hAnsi="Times New Roman" w:cs="Times New Roman"/>
                <w:color w:val="000000"/>
                <w:sz w:val="20"/>
                <w:szCs w:val="20"/>
                <w:shd w:val="clear" w:color="auto" w:fill="FFFFFF"/>
              </w:rPr>
              <w:t> </w:t>
            </w:r>
            <w:r w:rsidRPr="00D075AD">
              <w:rPr>
                <w:rStyle w:val="normaltextrun"/>
                <w:rFonts w:ascii="Times New Roman" w:hAnsi="Times New Roman" w:cs="Times New Roman"/>
                <w:color w:val="000000"/>
                <w:sz w:val="20"/>
                <w:szCs w:val="20"/>
                <w:shd w:val="clear" w:color="auto" w:fill="FFFFFF"/>
              </w:rPr>
              <w:t>ceturksnis</w:t>
            </w:r>
          </w:p>
        </w:tc>
      </w:tr>
      <w:tr w:rsidR="006A7350" w:rsidRPr="00DB005F" w14:paraId="07BDEC5B" w14:textId="2884DE5D" w:rsidTr="004E467D">
        <w:trPr>
          <w:gridAfter w:val="1"/>
          <w:wAfter w:w="20" w:type="dxa"/>
          <w:trHeight w:val="980"/>
          <w:jc w:val="center"/>
        </w:trPr>
        <w:tc>
          <w:tcPr>
            <w:tcW w:w="988" w:type="dxa"/>
            <w:shd w:val="clear" w:color="auto" w:fill="auto"/>
            <w:vAlign w:val="center"/>
            <w:hideMark/>
          </w:tcPr>
          <w:p w14:paraId="64797BC4" w14:textId="423AB99A" w:rsidR="006A7350" w:rsidRPr="00D075AD" w:rsidRDefault="006A7350" w:rsidP="0021749F">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t>3. </w:t>
            </w:r>
          </w:p>
        </w:tc>
        <w:tc>
          <w:tcPr>
            <w:tcW w:w="3260" w:type="dxa"/>
            <w:shd w:val="clear" w:color="auto" w:fill="E2EFD9" w:themeFill="accent6" w:themeFillTint="33"/>
            <w:vAlign w:val="center"/>
            <w:hideMark/>
          </w:tcPr>
          <w:p w14:paraId="63B96019" w14:textId="77777777" w:rsidR="006A7350" w:rsidRPr="00D075AD" w:rsidRDefault="006A7350" w:rsidP="0021749F">
            <w:pPr>
              <w:spacing w:after="0" w:line="240" w:lineRule="auto"/>
              <w:rPr>
                <w:rFonts w:ascii="Times New Roman" w:eastAsia="Times New Roman" w:hAnsi="Times New Roman" w:cs="Times New Roman"/>
                <w:b/>
                <w:bCs/>
                <w:color w:val="000000"/>
                <w:sz w:val="20"/>
                <w:szCs w:val="20"/>
                <w:lang w:eastAsia="lv-LV"/>
              </w:rPr>
            </w:pPr>
            <w:r w:rsidRPr="00D075AD">
              <w:rPr>
                <w:rFonts w:ascii="Times New Roman" w:eastAsia="Times New Roman" w:hAnsi="Times New Roman" w:cs="Times New Roman"/>
                <w:b/>
                <w:bCs/>
                <w:color w:val="000000"/>
                <w:sz w:val="20"/>
                <w:szCs w:val="20"/>
                <w:lang w:eastAsia="lv-LV"/>
              </w:rPr>
              <w:t>Nodarbināto prasmju paaugstināšana un atbalsts kvalifikācijas iegūšanai, atbalsts darbaspēka mācībām saskaņā ar uzņēmumu pieprasījumu</w:t>
            </w:r>
          </w:p>
        </w:tc>
        <w:tc>
          <w:tcPr>
            <w:tcW w:w="1144" w:type="dxa"/>
            <w:shd w:val="clear" w:color="auto" w:fill="FFFFFF" w:themeFill="background1"/>
            <w:vAlign w:val="center"/>
          </w:tcPr>
          <w:p w14:paraId="238DF262" w14:textId="156AC2B3" w:rsidR="006A7350" w:rsidRPr="00D075AD" w:rsidRDefault="006A7350" w:rsidP="0021749F">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t>IZM</w:t>
            </w:r>
          </w:p>
        </w:tc>
        <w:tc>
          <w:tcPr>
            <w:tcW w:w="1691" w:type="dxa"/>
            <w:gridSpan w:val="2"/>
            <w:shd w:val="clear" w:color="auto" w:fill="auto"/>
            <w:vAlign w:val="center"/>
            <w:hideMark/>
          </w:tcPr>
          <w:p w14:paraId="17986DD3" w14:textId="49F9B661" w:rsidR="006A7350" w:rsidRPr="00D075AD" w:rsidRDefault="006A7350" w:rsidP="0021749F">
            <w:pPr>
              <w:spacing w:after="0" w:line="240" w:lineRule="auto"/>
              <w:jc w:val="center"/>
              <w:rPr>
                <w:rFonts w:ascii="Times New Roman" w:eastAsia="Times New Roman" w:hAnsi="Times New Roman" w:cs="Times New Roman"/>
                <w:b/>
                <w:bCs/>
                <w:sz w:val="20"/>
                <w:szCs w:val="20"/>
                <w:lang w:eastAsia="lv-LV"/>
              </w:rPr>
            </w:pPr>
            <w:r w:rsidRPr="00D075AD">
              <w:rPr>
                <w:rFonts w:ascii="Times New Roman" w:hAnsi="Times New Roman" w:cs="Times New Roman"/>
                <w:b/>
                <w:bCs/>
                <w:sz w:val="20"/>
                <w:szCs w:val="20"/>
              </w:rPr>
              <w:t>16 946 467</w:t>
            </w:r>
          </w:p>
        </w:tc>
        <w:tc>
          <w:tcPr>
            <w:tcW w:w="1408" w:type="dxa"/>
            <w:shd w:val="clear" w:color="auto" w:fill="auto"/>
            <w:vAlign w:val="center"/>
            <w:hideMark/>
          </w:tcPr>
          <w:p w14:paraId="4DB9F16C" w14:textId="3F566B9C" w:rsidR="006A7350" w:rsidRPr="00D075AD" w:rsidRDefault="006A7350" w:rsidP="0021749F">
            <w:pPr>
              <w:spacing w:after="0" w:line="240" w:lineRule="auto"/>
              <w:jc w:val="center"/>
              <w:rPr>
                <w:rFonts w:ascii="Times New Roman" w:eastAsia="Times New Roman" w:hAnsi="Times New Roman" w:cs="Times New Roman"/>
                <w:b/>
                <w:bCs/>
                <w:color w:val="000000"/>
                <w:sz w:val="20"/>
                <w:szCs w:val="20"/>
                <w:lang w:eastAsia="lv-LV"/>
              </w:rPr>
            </w:pPr>
            <w:r w:rsidRPr="00D075AD">
              <w:rPr>
                <w:rFonts w:ascii="Times New Roman" w:hAnsi="Times New Roman" w:cs="Times New Roman"/>
                <w:b/>
                <w:bCs/>
                <w:color w:val="000000"/>
                <w:sz w:val="20"/>
                <w:szCs w:val="20"/>
              </w:rPr>
              <w:t>9 526 055</w:t>
            </w:r>
          </w:p>
        </w:tc>
        <w:tc>
          <w:tcPr>
            <w:tcW w:w="1417" w:type="dxa"/>
            <w:shd w:val="clear" w:color="auto" w:fill="auto"/>
            <w:vAlign w:val="center"/>
            <w:hideMark/>
          </w:tcPr>
          <w:p w14:paraId="716F97CB" w14:textId="350F04A4" w:rsidR="006A7350" w:rsidRPr="00D075AD" w:rsidRDefault="006A7350" w:rsidP="0021749F">
            <w:pPr>
              <w:spacing w:after="0" w:line="240" w:lineRule="auto"/>
              <w:jc w:val="center"/>
              <w:rPr>
                <w:rFonts w:ascii="Times New Roman" w:eastAsia="Times New Roman" w:hAnsi="Times New Roman" w:cs="Times New Roman"/>
                <w:b/>
                <w:bCs/>
                <w:color w:val="000000"/>
                <w:sz w:val="20"/>
                <w:szCs w:val="20"/>
                <w:lang w:eastAsia="lv-LV"/>
              </w:rPr>
            </w:pPr>
            <w:r w:rsidRPr="00D075AD">
              <w:rPr>
                <w:rFonts w:ascii="Times New Roman" w:hAnsi="Times New Roman" w:cs="Times New Roman"/>
                <w:b/>
                <w:bCs/>
                <w:color w:val="000000"/>
                <w:sz w:val="20"/>
                <w:szCs w:val="20"/>
              </w:rPr>
              <w:t>7 420 412</w:t>
            </w:r>
          </w:p>
        </w:tc>
        <w:tc>
          <w:tcPr>
            <w:tcW w:w="1559" w:type="dxa"/>
            <w:gridSpan w:val="2"/>
            <w:shd w:val="clear" w:color="auto" w:fill="FFFFFF" w:themeFill="background1"/>
            <w:vAlign w:val="center"/>
          </w:tcPr>
          <w:p w14:paraId="379C21D0" w14:textId="2A6A6550" w:rsidR="006A7350" w:rsidRPr="00D075AD" w:rsidRDefault="006A7350" w:rsidP="0021749F">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 xml:space="preserve">3 950 </w:t>
            </w:r>
            <w:r w:rsidRPr="00D075AD">
              <w:rPr>
                <w:rFonts w:ascii="Times New Roman" w:eastAsia="Verdana" w:hAnsi="Times New Roman" w:cs="Times New Roman"/>
                <w:sz w:val="20"/>
                <w:szCs w:val="20"/>
              </w:rPr>
              <w:t xml:space="preserve">personas (KTIR 05); </w:t>
            </w:r>
            <w:r w:rsidRPr="00D075AD">
              <w:rPr>
                <w:rFonts w:ascii="Times New Roman" w:eastAsia="Verdana" w:hAnsi="Times New Roman" w:cs="Times New Roman"/>
                <w:sz w:val="20"/>
                <w:szCs w:val="20"/>
              </w:rPr>
              <w:br/>
              <w:t xml:space="preserve">1 609 </w:t>
            </w:r>
            <w:r w:rsidRPr="00D075AD">
              <w:rPr>
                <w:rFonts w:ascii="Times New Roman" w:hAnsi="Times New Roman" w:cs="Times New Roman"/>
                <w:sz w:val="20"/>
                <w:szCs w:val="20"/>
                <w:lang w:eastAsia="en-GB"/>
              </w:rPr>
              <w:t>personas (i.6.1.1.d)</w:t>
            </w:r>
          </w:p>
        </w:tc>
        <w:tc>
          <w:tcPr>
            <w:tcW w:w="2127" w:type="dxa"/>
            <w:shd w:val="clear" w:color="auto" w:fill="FFFFFF" w:themeFill="background1"/>
            <w:vAlign w:val="center"/>
          </w:tcPr>
          <w:p w14:paraId="7BC9FA9B" w14:textId="713C9885" w:rsidR="006A7350" w:rsidRPr="00D075AD" w:rsidRDefault="006A7350" w:rsidP="0021749F">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Verdana" w:hAnsi="Times New Roman" w:cs="Times New Roman"/>
                <w:sz w:val="20"/>
                <w:szCs w:val="20"/>
              </w:rPr>
              <w:t>40 procenti (r.6.1.1.c);</w:t>
            </w:r>
            <w:r w:rsidRPr="00D075AD">
              <w:rPr>
                <w:rFonts w:ascii="Times New Roman" w:eastAsia="Verdana" w:hAnsi="Times New Roman" w:cs="Times New Roman"/>
                <w:sz w:val="20"/>
                <w:szCs w:val="20"/>
              </w:rPr>
              <w:br/>
              <w:t>80 procenti (r.6.1.1.i)</w:t>
            </w:r>
          </w:p>
        </w:tc>
        <w:tc>
          <w:tcPr>
            <w:tcW w:w="1579" w:type="dxa"/>
            <w:shd w:val="clear" w:color="auto" w:fill="FFFFFF" w:themeFill="background1"/>
          </w:tcPr>
          <w:p w14:paraId="5F8861B2" w14:textId="77777777" w:rsidR="00D075AD" w:rsidRDefault="00D075AD" w:rsidP="0021749F">
            <w:pPr>
              <w:spacing w:after="0" w:line="240" w:lineRule="auto"/>
              <w:jc w:val="center"/>
              <w:rPr>
                <w:rFonts w:ascii="Times New Roman" w:eastAsia="Verdana" w:hAnsi="Times New Roman" w:cs="Times New Roman"/>
                <w:sz w:val="20"/>
                <w:szCs w:val="20"/>
              </w:rPr>
            </w:pPr>
          </w:p>
          <w:p w14:paraId="0C535DDF" w14:textId="7D409BED" w:rsidR="006A7350" w:rsidRPr="00D075AD" w:rsidRDefault="0083406D" w:rsidP="0021749F">
            <w:pPr>
              <w:spacing w:after="0" w:line="240" w:lineRule="auto"/>
              <w:jc w:val="center"/>
              <w:rPr>
                <w:rFonts w:ascii="Times New Roman" w:eastAsia="Verdana" w:hAnsi="Times New Roman" w:cs="Times New Roman"/>
                <w:sz w:val="20"/>
                <w:szCs w:val="20"/>
              </w:rPr>
            </w:pPr>
            <w:r w:rsidRPr="00D075AD">
              <w:rPr>
                <w:rFonts w:ascii="Times New Roman" w:eastAsia="Verdana" w:hAnsi="Times New Roman" w:cs="Times New Roman"/>
                <w:sz w:val="20"/>
                <w:szCs w:val="20"/>
              </w:rPr>
              <w:t xml:space="preserve">2023. gada </w:t>
            </w:r>
            <w:r w:rsidR="001B370E">
              <w:rPr>
                <w:rFonts w:ascii="Times New Roman" w:eastAsia="Verdana" w:hAnsi="Times New Roman" w:cs="Times New Roman"/>
                <w:sz w:val="20"/>
                <w:szCs w:val="20"/>
              </w:rPr>
              <w:t>4</w:t>
            </w:r>
            <w:r w:rsidRPr="00D075AD">
              <w:rPr>
                <w:rFonts w:ascii="Times New Roman" w:eastAsia="Verdana" w:hAnsi="Times New Roman" w:cs="Times New Roman"/>
                <w:sz w:val="20"/>
                <w:szCs w:val="20"/>
              </w:rPr>
              <w:t xml:space="preserve">. ceturksnis </w:t>
            </w:r>
          </w:p>
        </w:tc>
      </w:tr>
    </w:tbl>
    <w:p w14:paraId="4F467DDB" w14:textId="06454489" w:rsidR="008600E8" w:rsidRPr="002578A2" w:rsidRDefault="008600E8" w:rsidP="004C0FA7">
      <w:pPr>
        <w:spacing w:after="0" w:line="240" w:lineRule="auto"/>
        <w:jc w:val="both"/>
        <w:rPr>
          <w:rStyle w:val="Hyperlink"/>
          <w:rFonts w:ascii="Times New Roman" w:hAnsi="Times New Roman" w:cs="Times New Roman"/>
          <w:color w:val="auto"/>
          <w:sz w:val="20"/>
          <w:szCs w:val="20"/>
          <w:u w:val="none"/>
        </w:rPr>
      </w:pPr>
    </w:p>
    <w:sectPr w:rsidR="008600E8" w:rsidRPr="002578A2" w:rsidSect="00CF3113">
      <w:footerReference w:type="default" r:id="rId11"/>
      <w:headerReference w:type="first" r:id="rId12"/>
      <w:footerReference w:type="first" r:id="rId13"/>
      <w:pgSz w:w="16838" w:h="11906" w:orient="landscape"/>
      <w:pgMar w:top="1276" w:right="1245" w:bottom="567"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FB04CA" w14:textId="77777777" w:rsidR="002760C6" w:rsidRDefault="002760C6" w:rsidP="00800890">
      <w:pPr>
        <w:spacing w:after="0" w:line="240" w:lineRule="auto"/>
      </w:pPr>
      <w:r>
        <w:separator/>
      </w:r>
    </w:p>
  </w:endnote>
  <w:endnote w:type="continuationSeparator" w:id="0">
    <w:p w14:paraId="0E7D4B33" w14:textId="77777777" w:rsidR="002760C6" w:rsidRDefault="002760C6" w:rsidP="00800890">
      <w:pPr>
        <w:spacing w:after="0" w:line="240" w:lineRule="auto"/>
      </w:pPr>
      <w:r>
        <w:continuationSeparator/>
      </w:r>
    </w:p>
  </w:endnote>
  <w:endnote w:type="continuationNotice" w:id="1">
    <w:p w14:paraId="4BAD39A1" w14:textId="77777777" w:rsidR="002760C6" w:rsidRDefault="002760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1852866"/>
      <w:docPartObj>
        <w:docPartGallery w:val="Page Numbers (Bottom of Page)"/>
        <w:docPartUnique/>
      </w:docPartObj>
    </w:sdtPr>
    <w:sdtEndPr>
      <w:rPr>
        <w:rFonts w:asciiTheme="majorBidi" w:hAnsiTheme="majorBidi" w:cstheme="majorBidi"/>
        <w:noProof/>
      </w:rPr>
    </w:sdtEndPr>
    <w:sdtContent>
      <w:p w14:paraId="77DE6B2D" w14:textId="3E5D0570" w:rsidR="004E467D" w:rsidRPr="004E467D" w:rsidRDefault="004E467D">
        <w:pPr>
          <w:pStyle w:val="Footer"/>
          <w:jc w:val="center"/>
          <w:rPr>
            <w:rFonts w:asciiTheme="majorBidi" w:hAnsiTheme="majorBidi" w:cstheme="majorBidi"/>
          </w:rPr>
        </w:pPr>
        <w:r w:rsidRPr="004E467D">
          <w:rPr>
            <w:rFonts w:asciiTheme="majorBidi" w:hAnsiTheme="majorBidi" w:cstheme="majorBidi"/>
          </w:rPr>
          <w:fldChar w:fldCharType="begin"/>
        </w:r>
        <w:r w:rsidRPr="004E467D">
          <w:rPr>
            <w:rFonts w:asciiTheme="majorBidi" w:hAnsiTheme="majorBidi" w:cstheme="majorBidi"/>
          </w:rPr>
          <w:instrText xml:space="preserve"> PAGE   \* MERGEFORMAT </w:instrText>
        </w:r>
        <w:r w:rsidRPr="004E467D">
          <w:rPr>
            <w:rFonts w:asciiTheme="majorBidi" w:hAnsiTheme="majorBidi" w:cstheme="majorBidi"/>
          </w:rPr>
          <w:fldChar w:fldCharType="separate"/>
        </w:r>
        <w:r w:rsidR="00251877">
          <w:rPr>
            <w:rFonts w:asciiTheme="majorBidi" w:hAnsiTheme="majorBidi" w:cstheme="majorBidi"/>
            <w:noProof/>
          </w:rPr>
          <w:t>3</w:t>
        </w:r>
        <w:r w:rsidRPr="004E467D">
          <w:rPr>
            <w:rFonts w:asciiTheme="majorBidi" w:hAnsiTheme="majorBidi" w:cstheme="majorBidi"/>
            <w:noProof/>
          </w:rPr>
          <w:fldChar w:fldCharType="end"/>
        </w:r>
      </w:p>
    </w:sdtContent>
  </w:sdt>
  <w:p w14:paraId="063CAD64" w14:textId="55FA0CBE" w:rsidR="00F900F0" w:rsidRPr="008B03B5" w:rsidRDefault="004E467D" w:rsidP="002578A2">
    <w:pPr>
      <w:pStyle w:val="Footer"/>
      <w:rPr>
        <w:rFonts w:ascii="Times New Roman" w:hAnsi="Times New Roman" w:cs="Times New Roman"/>
        <w:sz w:val="20"/>
        <w:szCs w:val="20"/>
      </w:rPr>
    </w:pPr>
    <w:r>
      <w:rPr>
        <w:rFonts w:ascii="Times New Roman" w:hAnsi="Times New Roman" w:cs="Times New Roman"/>
        <w:sz w:val="20"/>
        <w:szCs w:val="20"/>
      </w:rPr>
      <w:t>FMProgPiel</w:t>
    </w:r>
    <w:r w:rsidR="00CF3113">
      <w:rPr>
        <w:rFonts w:ascii="Times New Roman" w:hAnsi="Times New Roman" w:cs="Times New Roman"/>
        <w:sz w:val="20"/>
        <w:szCs w:val="20"/>
      </w:rPr>
      <w:t>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8280911"/>
      <w:docPartObj>
        <w:docPartGallery w:val="Page Numbers (Bottom of Page)"/>
        <w:docPartUnique/>
      </w:docPartObj>
    </w:sdtPr>
    <w:sdtEndPr>
      <w:rPr>
        <w:rFonts w:asciiTheme="majorBidi" w:hAnsiTheme="majorBidi" w:cstheme="majorBidi"/>
        <w:noProof/>
      </w:rPr>
    </w:sdtEndPr>
    <w:sdtContent>
      <w:p w14:paraId="2A413687" w14:textId="4B0EC9B8" w:rsidR="004E467D" w:rsidRPr="004E467D" w:rsidRDefault="004E467D">
        <w:pPr>
          <w:pStyle w:val="Footer"/>
          <w:jc w:val="center"/>
          <w:rPr>
            <w:rFonts w:asciiTheme="majorBidi" w:hAnsiTheme="majorBidi" w:cstheme="majorBidi"/>
          </w:rPr>
        </w:pPr>
        <w:r w:rsidRPr="004E467D">
          <w:rPr>
            <w:rFonts w:asciiTheme="majorBidi" w:hAnsiTheme="majorBidi" w:cstheme="majorBidi"/>
          </w:rPr>
          <w:fldChar w:fldCharType="begin"/>
        </w:r>
        <w:r w:rsidRPr="004E467D">
          <w:rPr>
            <w:rFonts w:asciiTheme="majorBidi" w:hAnsiTheme="majorBidi" w:cstheme="majorBidi"/>
          </w:rPr>
          <w:instrText xml:space="preserve"> PAGE   \* MERGEFORMAT </w:instrText>
        </w:r>
        <w:r w:rsidRPr="004E467D">
          <w:rPr>
            <w:rFonts w:asciiTheme="majorBidi" w:hAnsiTheme="majorBidi" w:cstheme="majorBidi"/>
          </w:rPr>
          <w:fldChar w:fldCharType="separate"/>
        </w:r>
        <w:r w:rsidR="00251877">
          <w:rPr>
            <w:rFonts w:asciiTheme="majorBidi" w:hAnsiTheme="majorBidi" w:cstheme="majorBidi"/>
            <w:noProof/>
          </w:rPr>
          <w:t>1</w:t>
        </w:r>
        <w:r w:rsidRPr="004E467D">
          <w:rPr>
            <w:rFonts w:asciiTheme="majorBidi" w:hAnsiTheme="majorBidi" w:cstheme="majorBidi"/>
            <w:noProof/>
          </w:rPr>
          <w:fldChar w:fldCharType="end"/>
        </w:r>
      </w:p>
    </w:sdtContent>
  </w:sdt>
  <w:p w14:paraId="2CC4D46F" w14:textId="51E3DB15" w:rsidR="004E467D" w:rsidRPr="004E467D" w:rsidRDefault="004E467D">
    <w:pPr>
      <w:pStyle w:val="Footer"/>
      <w:rPr>
        <w:rFonts w:asciiTheme="majorBidi" w:hAnsiTheme="majorBidi" w:cstheme="majorBidi"/>
        <w:sz w:val="20"/>
        <w:szCs w:val="20"/>
      </w:rPr>
    </w:pPr>
    <w:r>
      <w:rPr>
        <w:rFonts w:asciiTheme="majorBidi" w:hAnsiTheme="majorBidi" w:cstheme="majorBidi"/>
        <w:sz w:val="20"/>
        <w:szCs w:val="20"/>
      </w:rPr>
      <w:t>FMProgPiel</w:t>
    </w:r>
    <w:r w:rsidR="00CF3113">
      <w:rPr>
        <w:rFonts w:asciiTheme="majorBidi" w:hAnsiTheme="majorBidi" w:cstheme="majorBidi"/>
        <w:sz w:val="20"/>
        <w:szCs w:val="20"/>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CC9576" w14:textId="77777777" w:rsidR="002760C6" w:rsidRDefault="002760C6" w:rsidP="00800890">
      <w:pPr>
        <w:spacing w:after="0" w:line="240" w:lineRule="auto"/>
      </w:pPr>
      <w:r>
        <w:separator/>
      </w:r>
    </w:p>
  </w:footnote>
  <w:footnote w:type="continuationSeparator" w:id="0">
    <w:p w14:paraId="02335259" w14:textId="77777777" w:rsidR="002760C6" w:rsidRDefault="002760C6" w:rsidP="00800890">
      <w:pPr>
        <w:spacing w:after="0" w:line="240" w:lineRule="auto"/>
      </w:pPr>
      <w:r>
        <w:continuationSeparator/>
      </w:r>
    </w:p>
  </w:footnote>
  <w:footnote w:type="continuationNotice" w:id="1">
    <w:p w14:paraId="1CE65CB6" w14:textId="77777777" w:rsidR="002760C6" w:rsidRDefault="002760C6">
      <w:pPr>
        <w:spacing w:after="0" w:line="240" w:lineRule="auto"/>
      </w:pPr>
    </w:p>
  </w:footnote>
  <w:footnote w:id="2">
    <w:p w14:paraId="55DEE0E9" w14:textId="686FED9D" w:rsidR="006A7350" w:rsidRPr="004E467D" w:rsidRDefault="006A7350" w:rsidP="00737C4C">
      <w:pPr>
        <w:pStyle w:val="FootnoteText"/>
        <w:rPr>
          <w:rFonts w:ascii="Times New Roman" w:hAnsi="Times New Roman" w:cs="Times New Roman"/>
          <w:sz w:val="18"/>
          <w:szCs w:val="18"/>
        </w:rPr>
      </w:pPr>
      <w:r w:rsidRPr="004E467D">
        <w:rPr>
          <w:rStyle w:val="FootnoteReference"/>
          <w:rFonts w:ascii="Times New Roman" w:hAnsi="Times New Roman" w:cs="Times New Roman"/>
          <w:sz w:val="18"/>
          <w:szCs w:val="18"/>
        </w:rPr>
        <w:footnoteRef/>
      </w:r>
      <w:r w:rsidRPr="004E467D">
        <w:rPr>
          <w:rFonts w:ascii="Times New Roman" w:hAnsi="Times New Roman" w:cs="Times New Roman"/>
          <w:sz w:val="18"/>
          <w:szCs w:val="18"/>
        </w:rPr>
        <w:t xml:space="preserve"> Tehniskā palīdzība.</w:t>
      </w:r>
    </w:p>
  </w:footnote>
  <w:footnote w:id="3">
    <w:p w14:paraId="42EA0566" w14:textId="6C072873" w:rsidR="006A7350" w:rsidRPr="004E467D" w:rsidRDefault="006A7350" w:rsidP="00737C4C">
      <w:pPr>
        <w:pStyle w:val="FootnoteText"/>
        <w:jc w:val="both"/>
        <w:rPr>
          <w:rFonts w:ascii="Times New Roman" w:hAnsi="Times New Roman" w:cs="Times New Roman"/>
          <w:sz w:val="18"/>
          <w:szCs w:val="18"/>
        </w:rPr>
      </w:pPr>
      <w:r w:rsidRPr="004E467D">
        <w:rPr>
          <w:rStyle w:val="FootnoteReference"/>
          <w:rFonts w:ascii="Times New Roman" w:hAnsi="Times New Roman" w:cs="Times New Roman"/>
          <w:sz w:val="18"/>
          <w:szCs w:val="18"/>
        </w:rPr>
        <w:footnoteRef/>
      </w:r>
      <w:r w:rsidRPr="004E467D">
        <w:rPr>
          <w:rFonts w:ascii="Times New Roman" w:hAnsi="Times New Roman" w:cs="Times New Roman"/>
          <w:sz w:val="18"/>
          <w:szCs w:val="18"/>
        </w:rPr>
        <w:t xml:space="preserve"> Eiropas Parlamenta un Padomes 2021. gada 24. jūnija Regula Nr. </w:t>
      </w:r>
      <w:hyperlink r:id="rId1" w:history="1">
        <w:r w:rsidRPr="004E467D">
          <w:rPr>
            <w:rStyle w:val="Hyperlink"/>
            <w:rFonts w:ascii="Times New Roman" w:hAnsi="Times New Roman" w:cs="Times New Roman"/>
            <w:sz w:val="18"/>
            <w:szCs w:val="18"/>
          </w:rPr>
          <w:t>2021/1060</w:t>
        </w:r>
      </w:hyperlink>
      <w:r w:rsidRPr="004E467D">
        <w:rPr>
          <w:rFonts w:ascii="Times New Roman" w:hAnsi="Times New Roman" w:cs="Times New Roman"/>
          <w:sz w:val="18"/>
          <w:szCs w:val="18"/>
        </w:rPr>
        <w:t xml:space="preserve">, ar ko paredz kopīgus noteikumus par Eiropas Reģionālās attīstības fondu, Eiropas Sociālo fondu Plus, Kohēzijas fondu, Taisnīgas pārkārtošanās fondu un Eiropas Jūrlietu, zvejniecības un akvakultūras fondu un finanšu noteikumus attiecībā uz tiem un uz Patvēruma, migrācijas un integrācijas fondu, Iekšējās drošības fondu un Finansiāla atbalsta instrumentu robežu pārvaldībai un vīzu politikai. </w:t>
      </w:r>
    </w:p>
  </w:footnote>
  <w:footnote w:id="4">
    <w:p w14:paraId="5F16351F" w14:textId="3A322730" w:rsidR="006A7350" w:rsidRPr="004E467D" w:rsidRDefault="006A7350" w:rsidP="00737C4C">
      <w:pPr>
        <w:pStyle w:val="FootnoteText"/>
        <w:rPr>
          <w:rFonts w:ascii="Times New Roman" w:hAnsi="Times New Roman" w:cs="Times New Roman"/>
          <w:sz w:val="18"/>
          <w:szCs w:val="18"/>
        </w:rPr>
      </w:pPr>
      <w:r w:rsidRPr="004E467D">
        <w:rPr>
          <w:rStyle w:val="FootnoteReference"/>
          <w:rFonts w:ascii="Times New Roman" w:hAnsi="Times New Roman" w:cs="Times New Roman"/>
          <w:sz w:val="18"/>
          <w:szCs w:val="18"/>
        </w:rPr>
        <w:footnoteRef/>
      </w:r>
      <w:r w:rsidRPr="004E467D">
        <w:rPr>
          <w:rFonts w:ascii="Times New Roman" w:hAnsi="Times New Roman" w:cs="Times New Roman"/>
          <w:sz w:val="18"/>
          <w:szCs w:val="18"/>
        </w:rPr>
        <w:t xml:space="preserve"> Iznākuma rādītāju vērtības norādītas indikatīvi, rādītāju gala redakcija tiks iekļauta apstiprinātajā Taisnīgas pārkārtošanās teritoriālajā plānā.</w:t>
      </w:r>
    </w:p>
  </w:footnote>
  <w:footnote w:id="5">
    <w:p w14:paraId="5142175E" w14:textId="31162292" w:rsidR="006A7350" w:rsidRPr="004E467D" w:rsidRDefault="006A7350" w:rsidP="00737C4C">
      <w:pPr>
        <w:pStyle w:val="FootnoteText"/>
        <w:rPr>
          <w:rFonts w:ascii="Times New Roman" w:hAnsi="Times New Roman" w:cs="Times New Roman"/>
          <w:sz w:val="18"/>
          <w:szCs w:val="18"/>
        </w:rPr>
      </w:pPr>
      <w:r w:rsidRPr="004E467D">
        <w:rPr>
          <w:rStyle w:val="FootnoteReference"/>
          <w:rFonts w:ascii="Times New Roman" w:hAnsi="Times New Roman" w:cs="Times New Roman"/>
          <w:sz w:val="18"/>
          <w:szCs w:val="18"/>
        </w:rPr>
        <w:footnoteRef/>
      </w:r>
      <w:r w:rsidRPr="004E467D">
        <w:rPr>
          <w:rFonts w:ascii="Times New Roman" w:hAnsi="Times New Roman" w:cs="Times New Roman"/>
          <w:sz w:val="18"/>
          <w:szCs w:val="18"/>
        </w:rPr>
        <w:t xml:space="preserve"> Rezultāta rādītāju vērtības norādītas indikatīvi, rādītāju gala redakcija tiks iekļauta apstiprinātajā Taisnīgas pārkārtošanās teritoriālajā plānā.</w:t>
      </w:r>
    </w:p>
  </w:footnote>
  <w:footnote w:id="6">
    <w:p w14:paraId="65B43344" w14:textId="0DDCF6A7" w:rsidR="00BD27A4" w:rsidRPr="004E467D" w:rsidRDefault="00BD27A4" w:rsidP="00960863">
      <w:pPr>
        <w:pStyle w:val="FootnoteText"/>
        <w:jc w:val="both"/>
        <w:rPr>
          <w:sz w:val="18"/>
          <w:szCs w:val="18"/>
        </w:rPr>
      </w:pPr>
      <w:r w:rsidRPr="004E467D">
        <w:rPr>
          <w:rStyle w:val="FootnoteReference"/>
          <w:rFonts w:ascii="Times New Roman" w:hAnsi="Times New Roman" w:cs="Times New Roman"/>
          <w:sz w:val="18"/>
          <w:szCs w:val="18"/>
        </w:rPr>
        <w:footnoteRef/>
      </w:r>
      <w:r w:rsidRPr="004E467D">
        <w:rPr>
          <w:sz w:val="18"/>
          <w:szCs w:val="18"/>
        </w:rPr>
        <w:t xml:space="preserve"> </w:t>
      </w:r>
      <w:r w:rsidR="00737C4C" w:rsidRPr="004E467D">
        <w:rPr>
          <w:rFonts w:ascii="Times New Roman" w:hAnsi="Times New Roman" w:cs="Times New Roman"/>
          <w:sz w:val="18"/>
          <w:szCs w:val="18"/>
        </w:rPr>
        <w:t>Norādīts indikatīvais atlases laiks, ievērojot kopējo Eiropas Savienības kohēzijas politikas programmas 2021.–2027. gadam un Taisnīgas pārkārtošanās teritoriālā plāna saskaņošanas un apstiprināšanas procesu.</w:t>
      </w:r>
      <w:r w:rsidR="00FD62B6" w:rsidRPr="004E467D">
        <w:rPr>
          <w:rFonts w:ascii="Times New Roman" w:hAnsi="Times New Roman" w:cs="Times New Roman"/>
          <w:sz w:val="18"/>
          <w:szCs w:val="18"/>
        </w:rPr>
        <w:t xml:space="preserve"> </w:t>
      </w:r>
      <w:r w:rsidR="00742CEB" w:rsidRPr="004E467D">
        <w:rPr>
          <w:rFonts w:ascii="Times New Roman" w:hAnsi="Times New Roman" w:cs="Times New Roman"/>
          <w:sz w:val="18"/>
          <w:szCs w:val="18"/>
        </w:rPr>
        <w:t xml:space="preserve">Vienlaikus plānotais atlases uzsākšanas laiks </w:t>
      </w:r>
      <w:r w:rsidR="0016517B" w:rsidRPr="004E467D">
        <w:rPr>
          <w:rFonts w:ascii="Times New Roman" w:hAnsi="Times New Roman" w:cs="Times New Roman"/>
          <w:sz w:val="18"/>
          <w:szCs w:val="18"/>
        </w:rPr>
        <w:t>atkarīgs no</w:t>
      </w:r>
      <w:r w:rsidR="00742CEB" w:rsidRPr="004E467D">
        <w:rPr>
          <w:rFonts w:ascii="Times New Roman" w:hAnsi="Times New Roman" w:cs="Times New Roman"/>
          <w:sz w:val="18"/>
          <w:szCs w:val="18"/>
        </w:rPr>
        <w:t xml:space="preserve"> Ministru kabineta noteikumu par TPTP pasākumu īstenošanu saskaņošanas</w:t>
      </w:r>
      <w:r w:rsidR="0016517B" w:rsidRPr="004E467D">
        <w:rPr>
          <w:rFonts w:ascii="Times New Roman" w:hAnsi="Times New Roman" w:cs="Times New Roman"/>
          <w:sz w:val="18"/>
          <w:szCs w:val="18"/>
        </w:rPr>
        <w:t xml:space="preserve"> procesa</w:t>
      </w:r>
      <w:r w:rsidR="00742CEB" w:rsidRPr="004E467D">
        <w:rPr>
          <w:rFonts w:ascii="Times New Roman" w:hAnsi="Times New Roman" w:cs="Times New Roman"/>
          <w:sz w:val="18"/>
          <w:szCs w:val="18"/>
        </w:rPr>
        <w:t xml:space="preserve"> ar iesaistītajām institūcijām un </w:t>
      </w:r>
      <w:r w:rsidR="0046674D" w:rsidRPr="004E467D">
        <w:rPr>
          <w:rFonts w:ascii="Times New Roman" w:hAnsi="Times New Roman" w:cs="Times New Roman"/>
          <w:sz w:val="18"/>
          <w:szCs w:val="18"/>
        </w:rPr>
        <w:t xml:space="preserve">to </w:t>
      </w:r>
      <w:r w:rsidR="00742CEB" w:rsidRPr="004E467D">
        <w:rPr>
          <w:rFonts w:ascii="Times New Roman" w:hAnsi="Times New Roman" w:cs="Times New Roman"/>
          <w:sz w:val="18"/>
          <w:szCs w:val="18"/>
        </w:rPr>
        <w:t>apstiprināšanas Ministru kabinetā</w:t>
      </w:r>
      <w:r w:rsidR="0016517B" w:rsidRPr="004E467D">
        <w:rPr>
          <w:rFonts w:ascii="Times New Roman" w:hAnsi="Times New Roman" w:cs="Times New Roman"/>
          <w:sz w:val="18"/>
          <w:szCs w:val="18"/>
        </w:rPr>
        <w:t>.</w:t>
      </w:r>
    </w:p>
  </w:footnote>
  <w:footnote w:id="7">
    <w:p w14:paraId="5F143F9C" w14:textId="29F3F4D5" w:rsidR="006A7350" w:rsidRPr="004E467D" w:rsidRDefault="006A7350" w:rsidP="00737C4C">
      <w:pPr>
        <w:pStyle w:val="FootnoteText"/>
        <w:rPr>
          <w:rFonts w:ascii="Times New Roman" w:hAnsi="Times New Roman" w:cs="Times New Roman"/>
          <w:sz w:val="18"/>
          <w:szCs w:val="18"/>
        </w:rPr>
      </w:pPr>
      <w:r w:rsidRPr="004E467D">
        <w:rPr>
          <w:rStyle w:val="FootnoteReference"/>
          <w:rFonts w:ascii="Times New Roman" w:hAnsi="Times New Roman" w:cs="Times New Roman"/>
          <w:sz w:val="18"/>
          <w:szCs w:val="18"/>
        </w:rPr>
        <w:footnoteRef/>
      </w:r>
      <w:r w:rsidRPr="004E467D">
        <w:rPr>
          <w:rFonts w:ascii="Times New Roman" w:hAnsi="Times New Roman" w:cs="Times New Roman"/>
          <w:sz w:val="18"/>
          <w:szCs w:val="18"/>
        </w:rPr>
        <w:t xml:space="preserve"> Vides aizsardzības un reģionālās attīstības ministrija</w:t>
      </w:r>
      <w:r w:rsidR="00C31872" w:rsidRPr="004E467D">
        <w:rPr>
          <w:rFonts w:ascii="Times New Roman" w:hAnsi="Times New Roman" w:cs="Times New Roman"/>
          <w:sz w:val="18"/>
          <w:szCs w:val="18"/>
        </w:rPr>
        <w:t>.</w:t>
      </w:r>
    </w:p>
  </w:footnote>
  <w:footnote w:id="8">
    <w:p w14:paraId="701EDA25" w14:textId="77777777" w:rsidR="006A7350" w:rsidRPr="004E467D" w:rsidRDefault="006A7350" w:rsidP="00737C4C">
      <w:pPr>
        <w:pStyle w:val="FootnoteText"/>
        <w:rPr>
          <w:rFonts w:ascii="Times New Roman" w:hAnsi="Times New Roman" w:cs="Times New Roman"/>
          <w:sz w:val="18"/>
          <w:szCs w:val="18"/>
        </w:rPr>
      </w:pPr>
      <w:r w:rsidRPr="004E467D">
        <w:rPr>
          <w:rStyle w:val="FootnoteReference"/>
          <w:rFonts w:ascii="Times New Roman" w:hAnsi="Times New Roman" w:cs="Times New Roman"/>
          <w:sz w:val="18"/>
          <w:szCs w:val="18"/>
        </w:rPr>
        <w:footnoteRef/>
      </w:r>
      <w:r w:rsidRPr="004E467D">
        <w:rPr>
          <w:rFonts w:ascii="Times New Roman" w:hAnsi="Times New Roman" w:cs="Times New Roman"/>
          <w:sz w:val="18"/>
          <w:szCs w:val="18"/>
        </w:rPr>
        <w:t xml:space="preserve"> Hektārs.</w:t>
      </w:r>
    </w:p>
  </w:footnote>
  <w:footnote w:id="9">
    <w:p w14:paraId="6AA3AEF5" w14:textId="77777777" w:rsidR="006A7350" w:rsidRPr="00C83C60" w:rsidRDefault="006A7350" w:rsidP="00737C4C">
      <w:pPr>
        <w:spacing w:after="0" w:line="240" w:lineRule="auto"/>
        <w:rPr>
          <w:rFonts w:ascii="Times New Roman" w:eastAsia="Times New Roman" w:hAnsi="Times New Roman" w:cs="Times New Roman"/>
          <w:sz w:val="18"/>
          <w:szCs w:val="18"/>
        </w:rPr>
      </w:pPr>
      <w:r w:rsidRPr="004E467D">
        <w:rPr>
          <w:rFonts w:ascii="Times New Roman" w:eastAsia="Times New Roman" w:hAnsi="Times New Roman" w:cs="Times New Roman"/>
          <w:sz w:val="18"/>
          <w:szCs w:val="18"/>
          <w:vertAlign w:val="superscript"/>
        </w:rPr>
        <w:footnoteRef/>
      </w:r>
      <w:r w:rsidRPr="004E467D">
        <w:rPr>
          <w:rFonts w:ascii="Times New Roman" w:eastAsia="Times New Roman" w:hAnsi="Times New Roman" w:cs="Times New Roman"/>
          <w:sz w:val="18"/>
          <w:szCs w:val="18"/>
          <w:vertAlign w:val="superscript"/>
        </w:rPr>
        <w:t xml:space="preserve"> </w:t>
      </w:r>
      <w:r w:rsidRPr="004E467D">
        <w:rPr>
          <w:rFonts w:ascii="Times New Roman" w:eastAsia="Times New Roman" w:hAnsi="Times New Roman" w:cs="Times New Roman"/>
          <w:sz w:val="18"/>
          <w:szCs w:val="18"/>
        </w:rPr>
        <w:t>Reģionālās politikas kopējais iznākuma rādītājs.</w:t>
      </w:r>
    </w:p>
  </w:footnote>
  <w:footnote w:id="10">
    <w:p w14:paraId="67CF4919" w14:textId="0F0454C4" w:rsidR="006A7350" w:rsidRPr="00C83C60" w:rsidRDefault="006A7350" w:rsidP="00737C4C">
      <w:pPr>
        <w:pStyle w:val="FootnoteText"/>
        <w:rPr>
          <w:rFonts w:ascii="Times New Roman" w:hAnsi="Times New Roman" w:cs="Times New Roman"/>
          <w:sz w:val="18"/>
          <w:szCs w:val="18"/>
        </w:rPr>
      </w:pPr>
      <w:r w:rsidRPr="00C83C60">
        <w:rPr>
          <w:rStyle w:val="FootnoteReference"/>
          <w:rFonts w:ascii="Times New Roman" w:hAnsi="Times New Roman" w:cs="Times New Roman"/>
          <w:sz w:val="18"/>
          <w:szCs w:val="18"/>
        </w:rPr>
        <w:footnoteRef/>
      </w:r>
      <w:r w:rsidRPr="00C83C60">
        <w:rPr>
          <w:rFonts w:ascii="Times New Roman" w:hAnsi="Times New Roman" w:cs="Times New Roman"/>
          <w:sz w:val="18"/>
          <w:szCs w:val="18"/>
        </w:rPr>
        <w:t xml:space="preserve"> Izglītības un zinātnes ministrija</w:t>
      </w:r>
      <w:r w:rsidR="00C31872">
        <w:rPr>
          <w:rFonts w:ascii="Times New Roman" w:hAnsi="Times New Roman" w:cs="Times New Roman"/>
          <w:sz w:val="18"/>
          <w:szCs w:val="18"/>
        </w:rPr>
        <w:t>.</w:t>
      </w:r>
    </w:p>
  </w:footnote>
  <w:footnote w:id="11">
    <w:p w14:paraId="68D343E9" w14:textId="4A147DFF" w:rsidR="006A7350" w:rsidRPr="00C83C60" w:rsidRDefault="006A7350">
      <w:pPr>
        <w:pStyle w:val="FootnoteText"/>
        <w:rPr>
          <w:rFonts w:ascii="Times New Roman" w:hAnsi="Times New Roman" w:cs="Times New Roman"/>
          <w:sz w:val="18"/>
          <w:szCs w:val="18"/>
        </w:rPr>
      </w:pPr>
      <w:r w:rsidRPr="00C83C60">
        <w:rPr>
          <w:rStyle w:val="FootnoteReference"/>
          <w:rFonts w:ascii="Times New Roman" w:hAnsi="Times New Roman" w:cs="Times New Roman"/>
          <w:sz w:val="18"/>
          <w:szCs w:val="18"/>
        </w:rPr>
        <w:footnoteRef/>
      </w:r>
      <w:r w:rsidRPr="00C83C60">
        <w:rPr>
          <w:rFonts w:ascii="Times New Roman" w:hAnsi="Times New Roman" w:cs="Times New Roman"/>
          <w:sz w:val="18"/>
          <w:szCs w:val="18"/>
        </w:rPr>
        <w:t xml:space="preserve"> Pa vienai mācību programmai katrā no atbalstāmajiem reģioniem.</w:t>
      </w:r>
    </w:p>
  </w:footnote>
  <w:footnote w:id="12">
    <w:p w14:paraId="3317DD5D" w14:textId="12F58C18" w:rsidR="006A7350" w:rsidRPr="00C83C60" w:rsidRDefault="006A7350">
      <w:pPr>
        <w:pStyle w:val="FootnoteText"/>
        <w:rPr>
          <w:rFonts w:ascii="Times New Roman" w:hAnsi="Times New Roman" w:cs="Times New Roman"/>
          <w:sz w:val="18"/>
          <w:szCs w:val="18"/>
        </w:rPr>
      </w:pPr>
      <w:r w:rsidRPr="00C83C60">
        <w:rPr>
          <w:rStyle w:val="FootnoteReference"/>
          <w:rFonts w:ascii="Times New Roman" w:hAnsi="Times New Roman" w:cs="Times New Roman"/>
          <w:sz w:val="18"/>
          <w:szCs w:val="18"/>
        </w:rPr>
        <w:footnoteRef/>
      </w:r>
      <w:r w:rsidRPr="00C83C60">
        <w:rPr>
          <w:rFonts w:ascii="Times New Roman" w:hAnsi="Times New Roman" w:cs="Times New Roman"/>
          <w:sz w:val="18"/>
          <w:szCs w:val="18"/>
        </w:rPr>
        <w:t xml:space="preserve"> Rezultātus skatīt kumulatīvi. Ir pieļaujams, ka viens speciālists piedalās vairākās aktivitātēs, lai nodrošinātu regulāru zināšanu un prasmju pilnveidošanu, līdz ar to netiek uzskaitīti unikālie dalībnieki. Speciālists var apmeklēt vairākus apmācību pasākumus un katru reizi tiek ieskaitīts kā jauna vērtība (jauns apmeklētājs).</w:t>
      </w:r>
    </w:p>
  </w:footnote>
  <w:footnote w:id="13">
    <w:p w14:paraId="6B93CA8E" w14:textId="34349E53" w:rsidR="006A7350" w:rsidRDefault="006A7350">
      <w:pPr>
        <w:pStyle w:val="FootnoteText"/>
      </w:pPr>
      <w:r w:rsidRPr="00C83C60">
        <w:rPr>
          <w:rStyle w:val="FootnoteReference"/>
          <w:rFonts w:ascii="Times New Roman" w:hAnsi="Times New Roman" w:cs="Times New Roman"/>
          <w:sz w:val="18"/>
          <w:szCs w:val="18"/>
        </w:rPr>
        <w:footnoteRef/>
      </w:r>
      <w:r w:rsidRPr="00C83C60">
        <w:rPr>
          <w:rFonts w:ascii="Times New Roman" w:hAnsi="Times New Roman" w:cs="Times New Roman"/>
          <w:sz w:val="18"/>
          <w:szCs w:val="18"/>
        </w:rPr>
        <w:t xml:space="preserve"> Ekonomikas ministrija</w:t>
      </w:r>
      <w:r w:rsidR="00C31872">
        <w:rPr>
          <w:rFonts w:ascii="Times New Roman" w:hAnsi="Times New Roman" w:cs="Times New Roman"/>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BEFB42" w14:textId="4E16C266" w:rsidR="00CF3113" w:rsidRPr="006C4532" w:rsidRDefault="00CF3113" w:rsidP="00CF3113">
    <w:pPr>
      <w:spacing w:after="0" w:line="240" w:lineRule="auto"/>
      <w:jc w:val="right"/>
      <w:rPr>
        <w:rFonts w:ascii="Times New Roman" w:hAnsi="Times New Roman" w:cs="Times New Roman"/>
        <w:b/>
        <w:bCs/>
        <w:i/>
        <w:iCs/>
        <w:sz w:val="20"/>
        <w:szCs w:val="20"/>
      </w:rPr>
    </w:pPr>
    <w:r>
      <w:rPr>
        <w:rFonts w:ascii="Times New Roman" w:hAnsi="Times New Roman" w:cs="Times New Roman"/>
        <w:b/>
        <w:bCs/>
        <w:i/>
        <w:iCs/>
        <w:sz w:val="20"/>
        <w:szCs w:val="20"/>
      </w:rPr>
      <w:t>7</w:t>
    </w:r>
    <w:r w:rsidRPr="006C4532">
      <w:rPr>
        <w:rFonts w:ascii="Times New Roman" w:hAnsi="Times New Roman" w:cs="Times New Roman"/>
        <w:b/>
        <w:bCs/>
        <w:i/>
        <w:iCs/>
        <w:sz w:val="20"/>
        <w:szCs w:val="20"/>
      </w:rPr>
      <w:t xml:space="preserve">.pielikums </w:t>
    </w:r>
  </w:p>
  <w:p w14:paraId="28B9D943" w14:textId="77777777" w:rsidR="00CF3113" w:rsidRPr="00210879" w:rsidRDefault="00CF3113" w:rsidP="00CF3113">
    <w:pPr>
      <w:spacing w:after="0" w:line="240" w:lineRule="auto"/>
      <w:jc w:val="right"/>
      <w:rPr>
        <w:rFonts w:ascii="Times New Roman" w:hAnsi="Times New Roman" w:cs="Times New Roman"/>
        <w:i/>
        <w:iCs/>
        <w:sz w:val="20"/>
        <w:szCs w:val="20"/>
      </w:rPr>
    </w:pPr>
    <w:r w:rsidRPr="00210879">
      <w:rPr>
        <w:rFonts w:ascii="Times New Roman" w:hAnsi="Times New Roman" w:cs="Times New Roman"/>
        <w:i/>
        <w:iCs/>
        <w:sz w:val="20"/>
        <w:szCs w:val="20"/>
      </w:rPr>
      <w:t xml:space="preserve">Plānošanas dokumentam </w:t>
    </w:r>
  </w:p>
  <w:p w14:paraId="7CD0A159" w14:textId="77777777" w:rsidR="00CF3113" w:rsidRPr="00210879" w:rsidRDefault="00CF3113" w:rsidP="00CF3113">
    <w:pPr>
      <w:spacing w:after="0" w:line="240" w:lineRule="auto"/>
      <w:jc w:val="right"/>
      <w:rPr>
        <w:rFonts w:ascii="Times New Roman" w:hAnsi="Times New Roman" w:cs="Times New Roman"/>
        <w:i/>
        <w:iCs/>
        <w:sz w:val="20"/>
        <w:szCs w:val="20"/>
      </w:rPr>
    </w:pPr>
    <w:r w:rsidRPr="00210879">
      <w:rPr>
        <w:rFonts w:ascii="Times New Roman" w:hAnsi="Times New Roman" w:cs="Times New Roman"/>
        <w:i/>
        <w:iCs/>
        <w:sz w:val="20"/>
        <w:szCs w:val="20"/>
      </w:rPr>
      <w:t xml:space="preserve">“Eiropas Savienības kohēzijas politikas </w:t>
    </w:r>
  </w:p>
  <w:p w14:paraId="6ACAD482" w14:textId="77777777" w:rsidR="00CF3113" w:rsidRPr="00210879" w:rsidRDefault="00CF3113" w:rsidP="00CF3113">
    <w:pPr>
      <w:spacing w:after="0" w:line="240" w:lineRule="auto"/>
      <w:jc w:val="right"/>
      <w:rPr>
        <w:rFonts w:ascii="Times New Roman" w:hAnsi="Times New Roman" w:cs="Times New Roman"/>
        <w:i/>
        <w:iCs/>
        <w:sz w:val="20"/>
        <w:szCs w:val="20"/>
      </w:rPr>
    </w:pPr>
    <w:r w:rsidRPr="00210879">
      <w:rPr>
        <w:rFonts w:ascii="Times New Roman" w:hAnsi="Times New Roman" w:cs="Times New Roman"/>
        <w:i/>
        <w:iCs/>
        <w:sz w:val="20"/>
        <w:szCs w:val="20"/>
      </w:rPr>
      <w:t>programmai 2021.–2027.gadam”</w:t>
    </w:r>
  </w:p>
  <w:p w14:paraId="02475EC4" w14:textId="77777777" w:rsidR="00CF3113" w:rsidRPr="00210879" w:rsidRDefault="00CF3113" w:rsidP="00CF3113">
    <w:pPr>
      <w:jc w:val="right"/>
      <w:rPr>
        <w:rFonts w:ascii="Times New Roman" w:hAnsi="Times New Roman" w:cs="Times New Roman"/>
      </w:rPr>
    </w:pPr>
  </w:p>
  <w:p w14:paraId="143B78CC" w14:textId="77777777" w:rsidR="00F900F0" w:rsidRDefault="00F900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E100C"/>
    <w:multiLevelType w:val="hybridMultilevel"/>
    <w:tmpl w:val="114CD612"/>
    <w:lvl w:ilvl="0" w:tplc="ED5430E4">
      <w:start w:val="10"/>
      <w:numFmt w:val="bullet"/>
      <w:lvlText w:val="-"/>
      <w:lvlJc w:val="left"/>
      <w:pPr>
        <w:ind w:left="408" w:hanging="360"/>
      </w:pPr>
      <w:rPr>
        <w:rFonts w:ascii="Times New Roman" w:eastAsia="Times New Roman" w:hAnsi="Times New Roman" w:cs="Times New Roman" w:hint="default"/>
        <w:color w:val="000000" w:themeColor="text1"/>
      </w:rPr>
    </w:lvl>
    <w:lvl w:ilvl="1" w:tplc="04260003" w:tentative="1">
      <w:start w:val="1"/>
      <w:numFmt w:val="bullet"/>
      <w:lvlText w:val="o"/>
      <w:lvlJc w:val="left"/>
      <w:pPr>
        <w:ind w:left="1128" w:hanging="360"/>
      </w:pPr>
      <w:rPr>
        <w:rFonts w:ascii="Courier New" w:hAnsi="Courier New" w:cs="Courier New" w:hint="default"/>
      </w:rPr>
    </w:lvl>
    <w:lvl w:ilvl="2" w:tplc="04260005" w:tentative="1">
      <w:start w:val="1"/>
      <w:numFmt w:val="bullet"/>
      <w:lvlText w:val=""/>
      <w:lvlJc w:val="left"/>
      <w:pPr>
        <w:ind w:left="1848" w:hanging="360"/>
      </w:pPr>
      <w:rPr>
        <w:rFonts w:ascii="Wingdings" w:hAnsi="Wingdings" w:hint="default"/>
      </w:rPr>
    </w:lvl>
    <w:lvl w:ilvl="3" w:tplc="04260001" w:tentative="1">
      <w:start w:val="1"/>
      <w:numFmt w:val="bullet"/>
      <w:lvlText w:val=""/>
      <w:lvlJc w:val="left"/>
      <w:pPr>
        <w:ind w:left="2568" w:hanging="360"/>
      </w:pPr>
      <w:rPr>
        <w:rFonts w:ascii="Symbol" w:hAnsi="Symbol" w:hint="default"/>
      </w:rPr>
    </w:lvl>
    <w:lvl w:ilvl="4" w:tplc="04260003" w:tentative="1">
      <w:start w:val="1"/>
      <w:numFmt w:val="bullet"/>
      <w:lvlText w:val="o"/>
      <w:lvlJc w:val="left"/>
      <w:pPr>
        <w:ind w:left="3288" w:hanging="360"/>
      </w:pPr>
      <w:rPr>
        <w:rFonts w:ascii="Courier New" w:hAnsi="Courier New" w:cs="Courier New" w:hint="default"/>
      </w:rPr>
    </w:lvl>
    <w:lvl w:ilvl="5" w:tplc="04260005" w:tentative="1">
      <w:start w:val="1"/>
      <w:numFmt w:val="bullet"/>
      <w:lvlText w:val=""/>
      <w:lvlJc w:val="left"/>
      <w:pPr>
        <w:ind w:left="4008" w:hanging="360"/>
      </w:pPr>
      <w:rPr>
        <w:rFonts w:ascii="Wingdings" w:hAnsi="Wingdings" w:hint="default"/>
      </w:rPr>
    </w:lvl>
    <w:lvl w:ilvl="6" w:tplc="04260001" w:tentative="1">
      <w:start w:val="1"/>
      <w:numFmt w:val="bullet"/>
      <w:lvlText w:val=""/>
      <w:lvlJc w:val="left"/>
      <w:pPr>
        <w:ind w:left="4728" w:hanging="360"/>
      </w:pPr>
      <w:rPr>
        <w:rFonts w:ascii="Symbol" w:hAnsi="Symbol" w:hint="default"/>
      </w:rPr>
    </w:lvl>
    <w:lvl w:ilvl="7" w:tplc="04260003" w:tentative="1">
      <w:start w:val="1"/>
      <w:numFmt w:val="bullet"/>
      <w:lvlText w:val="o"/>
      <w:lvlJc w:val="left"/>
      <w:pPr>
        <w:ind w:left="5448" w:hanging="360"/>
      </w:pPr>
      <w:rPr>
        <w:rFonts w:ascii="Courier New" w:hAnsi="Courier New" w:cs="Courier New" w:hint="default"/>
      </w:rPr>
    </w:lvl>
    <w:lvl w:ilvl="8" w:tplc="04260005" w:tentative="1">
      <w:start w:val="1"/>
      <w:numFmt w:val="bullet"/>
      <w:lvlText w:val=""/>
      <w:lvlJc w:val="left"/>
      <w:pPr>
        <w:ind w:left="6168" w:hanging="360"/>
      </w:pPr>
      <w:rPr>
        <w:rFonts w:ascii="Wingdings" w:hAnsi="Wingdings" w:hint="default"/>
      </w:rPr>
    </w:lvl>
  </w:abstractNum>
  <w:abstractNum w:abstractNumId="1" w15:restartNumberingAfterBreak="0">
    <w:nsid w:val="047B0E85"/>
    <w:multiLevelType w:val="hybridMultilevel"/>
    <w:tmpl w:val="6A3292FA"/>
    <w:lvl w:ilvl="0" w:tplc="69DA6D5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076D1955"/>
    <w:multiLevelType w:val="hybridMultilevel"/>
    <w:tmpl w:val="0E82F496"/>
    <w:lvl w:ilvl="0" w:tplc="D9DC8372">
      <w:start w:val="1"/>
      <w:numFmt w:val="bullet"/>
      <w:lvlText w:val="-"/>
      <w:lvlJc w:val="left"/>
      <w:pPr>
        <w:ind w:left="720" w:hanging="360"/>
      </w:pPr>
      <w:rPr>
        <w:rFonts w:ascii="Calibri" w:hAnsi="Calibri" w:hint="default"/>
      </w:rPr>
    </w:lvl>
    <w:lvl w:ilvl="1" w:tplc="34AAAF06">
      <w:start w:val="1"/>
      <w:numFmt w:val="bullet"/>
      <w:lvlText w:val="o"/>
      <w:lvlJc w:val="left"/>
      <w:pPr>
        <w:ind w:left="1440" w:hanging="360"/>
      </w:pPr>
      <w:rPr>
        <w:rFonts w:ascii="Courier New" w:hAnsi="Courier New" w:hint="default"/>
      </w:rPr>
    </w:lvl>
    <w:lvl w:ilvl="2" w:tplc="085896D6">
      <w:start w:val="1"/>
      <w:numFmt w:val="bullet"/>
      <w:lvlText w:val=""/>
      <w:lvlJc w:val="left"/>
      <w:pPr>
        <w:ind w:left="2160" w:hanging="360"/>
      </w:pPr>
      <w:rPr>
        <w:rFonts w:ascii="Wingdings" w:hAnsi="Wingdings" w:hint="default"/>
      </w:rPr>
    </w:lvl>
    <w:lvl w:ilvl="3" w:tplc="2FA8AAD8">
      <w:start w:val="1"/>
      <w:numFmt w:val="bullet"/>
      <w:lvlText w:val=""/>
      <w:lvlJc w:val="left"/>
      <w:pPr>
        <w:ind w:left="2880" w:hanging="360"/>
      </w:pPr>
      <w:rPr>
        <w:rFonts w:ascii="Symbol" w:hAnsi="Symbol" w:hint="default"/>
      </w:rPr>
    </w:lvl>
    <w:lvl w:ilvl="4" w:tplc="A6D86082">
      <w:start w:val="1"/>
      <w:numFmt w:val="bullet"/>
      <w:lvlText w:val="o"/>
      <w:lvlJc w:val="left"/>
      <w:pPr>
        <w:ind w:left="3600" w:hanging="360"/>
      </w:pPr>
      <w:rPr>
        <w:rFonts w:ascii="Courier New" w:hAnsi="Courier New" w:hint="default"/>
      </w:rPr>
    </w:lvl>
    <w:lvl w:ilvl="5" w:tplc="B22814B4">
      <w:start w:val="1"/>
      <w:numFmt w:val="bullet"/>
      <w:lvlText w:val=""/>
      <w:lvlJc w:val="left"/>
      <w:pPr>
        <w:ind w:left="4320" w:hanging="360"/>
      </w:pPr>
      <w:rPr>
        <w:rFonts w:ascii="Wingdings" w:hAnsi="Wingdings" w:hint="default"/>
      </w:rPr>
    </w:lvl>
    <w:lvl w:ilvl="6" w:tplc="AE1C026E">
      <w:start w:val="1"/>
      <w:numFmt w:val="bullet"/>
      <w:lvlText w:val=""/>
      <w:lvlJc w:val="left"/>
      <w:pPr>
        <w:ind w:left="5040" w:hanging="360"/>
      </w:pPr>
      <w:rPr>
        <w:rFonts w:ascii="Symbol" w:hAnsi="Symbol" w:hint="default"/>
      </w:rPr>
    </w:lvl>
    <w:lvl w:ilvl="7" w:tplc="B63CA32A">
      <w:start w:val="1"/>
      <w:numFmt w:val="bullet"/>
      <w:lvlText w:val="o"/>
      <w:lvlJc w:val="left"/>
      <w:pPr>
        <w:ind w:left="5760" w:hanging="360"/>
      </w:pPr>
      <w:rPr>
        <w:rFonts w:ascii="Courier New" w:hAnsi="Courier New" w:hint="default"/>
      </w:rPr>
    </w:lvl>
    <w:lvl w:ilvl="8" w:tplc="ECEA8CF8">
      <w:start w:val="1"/>
      <w:numFmt w:val="bullet"/>
      <w:lvlText w:val=""/>
      <w:lvlJc w:val="left"/>
      <w:pPr>
        <w:ind w:left="6480" w:hanging="360"/>
      </w:pPr>
      <w:rPr>
        <w:rFonts w:ascii="Wingdings" w:hAnsi="Wingdings" w:hint="default"/>
      </w:rPr>
    </w:lvl>
  </w:abstractNum>
  <w:abstractNum w:abstractNumId="3" w15:restartNumberingAfterBreak="0">
    <w:nsid w:val="0E370219"/>
    <w:multiLevelType w:val="hybridMultilevel"/>
    <w:tmpl w:val="4FE6C3EE"/>
    <w:lvl w:ilvl="0" w:tplc="5AA87C98">
      <w:start w:val="4"/>
      <w:numFmt w:val="bullet"/>
      <w:lvlText w:val="•"/>
      <w:lvlJc w:val="left"/>
      <w:pPr>
        <w:ind w:left="720" w:hanging="720"/>
      </w:pPr>
      <w:rPr>
        <w:rFonts w:ascii="Times New Roman" w:eastAsiaTheme="minorHAnsi" w:hAnsi="Times New Roman" w:cs="Times New Roman" w:hint="default"/>
      </w:rPr>
    </w:lvl>
    <w:lvl w:ilvl="1" w:tplc="04260003">
      <w:start w:val="1"/>
      <w:numFmt w:val="bullet"/>
      <w:lvlText w:val="o"/>
      <w:lvlJc w:val="left"/>
      <w:pPr>
        <w:ind w:left="1080" w:hanging="360"/>
      </w:pPr>
      <w:rPr>
        <w:rFonts w:ascii="Courier New" w:hAnsi="Courier New" w:cs="Courier New" w:hint="default"/>
      </w:rPr>
    </w:lvl>
    <w:lvl w:ilvl="2" w:tplc="04260005">
      <w:start w:val="1"/>
      <w:numFmt w:val="bullet"/>
      <w:lvlText w:val=""/>
      <w:lvlJc w:val="left"/>
      <w:pPr>
        <w:ind w:left="1800" w:hanging="360"/>
      </w:pPr>
      <w:rPr>
        <w:rFonts w:ascii="Wingdings" w:hAnsi="Wingdings" w:hint="default"/>
      </w:rPr>
    </w:lvl>
    <w:lvl w:ilvl="3" w:tplc="04260001">
      <w:start w:val="1"/>
      <w:numFmt w:val="bullet"/>
      <w:lvlText w:val=""/>
      <w:lvlJc w:val="left"/>
      <w:pPr>
        <w:ind w:left="2520" w:hanging="360"/>
      </w:pPr>
      <w:rPr>
        <w:rFonts w:ascii="Symbol" w:hAnsi="Symbol" w:hint="default"/>
      </w:rPr>
    </w:lvl>
    <w:lvl w:ilvl="4" w:tplc="04260003">
      <w:start w:val="1"/>
      <w:numFmt w:val="bullet"/>
      <w:lvlText w:val="o"/>
      <w:lvlJc w:val="left"/>
      <w:pPr>
        <w:ind w:left="3240" w:hanging="360"/>
      </w:pPr>
      <w:rPr>
        <w:rFonts w:ascii="Courier New" w:hAnsi="Courier New" w:cs="Courier New" w:hint="default"/>
      </w:rPr>
    </w:lvl>
    <w:lvl w:ilvl="5" w:tplc="04260005">
      <w:start w:val="1"/>
      <w:numFmt w:val="bullet"/>
      <w:lvlText w:val=""/>
      <w:lvlJc w:val="left"/>
      <w:pPr>
        <w:ind w:left="3960" w:hanging="360"/>
      </w:pPr>
      <w:rPr>
        <w:rFonts w:ascii="Wingdings" w:hAnsi="Wingdings" w:hint="default"/>
      </w:rPr>
    </w:lvl>
    <w:lvl w:ilvl="6" w:tplc="04260001">
      <w:start w:val="1"/>
      <w:numFmt w:val="bullet"/>
      <w:lvlText w:val=""/>
      <w:lvlJc w:val="left"/>
      <w:pPr>
        <w:ind w:left="4680" w:hanging="360"/>
      </w:pPr>
      <w:rPr>
        <w:rFonts w:ascii="Symbol" w:hAnsi="Symbol" w:hint="default"/>
      </w:rPr>
    </w:lvl>
    <w:lvl w:ilvl="7" w:tplc="04260003">
      <w:start w:val="1"/>
      <w:numFmt w:val="bullet"/>
      <w:lvlText w:val="o"/>
      <w:lvlJc w:val="left"/>
      <w:pPr>
        <w:ind w:left="5400" w:hanging="360"/>
      </w:pPr>
      <w:rPr>
        <w:rFonts w:ascii="Courier New" w:hAnsi="Courier New" w:cs="Courier New" w:hint="default"/>
      </w:rPr>
    </w:lvl>
    <w:lvl w:ilvl="8" w:tplc="04260005">
      <w:start w:val="1"/>
      <w:numFmt w:val="bullet"/>
      <w:lvlText w:val=""/>
      <w:lvlJc w:val="left"/>
      <w:pPr>
        <w:ind w:left="6120" w:hanging="360"/>
      </w:pPr>
      <w:rPr>
        <w:rFonts w:ascii="Wingdings" w:hAnsi="Wingdings" w:hint="default"/>
      </w:rPr>
    </w:lvl>
  </w:abstractNum>
  <w:abstractNum w:abstractNumId="4" w15:restartNumberingAfterBreak="0">
    <w:nsid w:val="163F13E1"/>
    <w:multiLevelType w:val="hybridMultilevel"/>
    <w:tmpl w:val="6D387D60"/>
    <w:lvl w:ilvl="0" w:tplc="2EA618EC">
      <w:start w:val="3"/>
      <w:numFmt w:val="decimal"/>
      <w:lvlText w:val="%1."/>
      <w:lvlJc w:val="left"/>
      <w:pPr>
        <w:ind w:left="1800" w:hanging="360"/>
      </w:pPr>
      <w:rPr>
        <w:rFonts w:hint="default"/>
      </w:rPr>
    </w:lvl>
    <w:lvl w:ilvl="1" w:tplc="04260019" w:tentative="1">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5" w15:restartNumberingAfterBreak="0">
    <w:nsid w:val="2AC16F19"/>
    <w:multiLevelType w:val="hybridMultilevel"/>
    <w:tmpl w:val="B76C49F2"/>
    <w:lvl w:ilvl="0" w:tplc="5AA87C98">
      <w:start w:val="4"/>
      <w:numFmt w:val="bullet"/>
      <w:lvlText w:val="•"/>
      <w:lvlJc w:val="left"/>
      <w:pPr>
        <w:ind w:left="720" w:hanging="720"/>
      </w:pPr>
      <w:rPr>
        <w:rFonts w:ascii="Times New Roman" w:eastAsiaTheme="minorHAns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6" w15:restartNumberingAfterBreak="0">
    <w:nsid w:val="318C7BEB"/>
    <w:multiLevelType w:val="hybridMultilevel"/>
    <w:tmpl w:val="0472DCF8"/>
    <w:lvl w:ilvl="0" w:tplc="FC2A77C4">
      <w:start w:val="250"/>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3954062E"/>
    <w:multiLevelType w:val="hybridMultilevel"/>
    <w:tmpl w:val="89F60596"/>
    <w:lvl w:ilvl="0" w:tplc="274AA6C0">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50F46F47"/>
    <w:multiLevelType w:val="hybridMultilevel"/>
    <w:tmpl w:val="6818E9A8"/>
    <w:lvl w:ilvl="0" w:tplc="5972F178">
      <w:start w:val="1"/>
      <w:numFmt w:val="bullet"/>
      <w:lvlText w:val=""/>
      <w:lvlJc w:val="left"/>
      <w:pPr>
        <w:ind w:left="720" w:hanging="360"/>
      </w:pPr>
      <w:rPr>
        <w:rFonts w:ascii="Wingdings" w:hAnsi="Wingdings" w:hint="default"/>
      </w:rPr>
    </w:lvl>
    <w:lvl w:ilvl="1" w:tplc="1F369E62">
      <w:start w:val="1"/>
      <w:numFmt w:val="bullet"/>
      <w:lvlText w:val="o"/>
      <w:lvlJc w:val="left"/>
      <w:pPr>
        <w:ind w:left="1440" w:hanging="360"/>
      </w:pPr>
      <w:rPr>
        <w:rFonts w:ascii="Courier New" w:hAnsi="Courier New" w:hint="default"/>
      </w:rPr>
    </w:lvl>
    <w:lvl w:ilvl="2" w:tplc="BD9CA252">
      <w:start w:val="1"/>
      <w:numFmt w:val="bullet"/>
      <w:lvlText w:val=""/>
      <w:lvlJc w:val="left"/>
      <w:pPr>
        <w:ind w:left="2160" w:hanging="360"/>
      </w:pPr>
      <w:rPr>
        <w:rFonts w:ascii="Wingdings" w:hAnsi="Wingdings" w:hint="default"/>
      </w:rPr>
    </w:lvl>
    <w:lvl w:ilvl="3" w:tplc="A7502474">
      <w:start w:val="1"/>
      <w:numFmt w:val="bullet"/>
      <w:lvlText w:val=""/>
      <w:lvlJc w:val="left"/>
      <w:pPr>
        <w:ind w:left="2880" w:hanging="360"/>
      </w:pPr>
      <w:rPr>
        <w:rFonts w:ascii="Symbol" w:hAnsi="Symbol" w:hint="default"/>
      </w:rPr>
    </w:lvl>
    <w:lvl w:ilvl="4" w:tplc="E914245A">
      <w:start w:val="1"/>
      <w:numFmt w:val="bullet"/>
      <w:lvlText w:val="o"/>
      <w:lvlJc w:val="left"/>
      <w:pPr>
        <w:ind w:left="3600" w:hanging="360"/>
      </w:pPr>
      <w:rPr>
        <w:rFonts w:ascii="Courier New" w:hAnsi="Courier New" w:hint="default"/>
      </w:rPr>
    </w:lvl>
    <w:lvl w:ilvl="5" w:tplc="002E393E">
      <w:start w:val="1"/>
      <w:numFmt w:val="bullet"/>
      <w:lvlText w:val=""/>
      <w:lvlJc w:val="left"/>
      <w:pPr>
        <w:ind w:left="4320" w:hanging="360"/>
      </w:pPr>
      <w:rPr>
        <w:rFonts w:ascii="Wingdings" w:hAnsi="Wingdings" w:hint="default"/>
      </w:rPr>
    </w:lvl>
    <w:lvl w:ilvl="6" w:tplc="483EE750">
      <w:start w:val="1"/>
      <w:numFmt w:val="bullet"/>
      <w:lvlText w:val=""/>
      <w:lvlJc w:val="left"/>
      <w:pPr>
        <w:ind w:left="5040" w:hanging="360"/>
      </w:pPr>
      <w:rPr>
        <w:rFonts w:ascii="Symbol" w:hAnsi="Symbol" w:hint="default"/>
      </w:rPr>
    </w:lvl>
    <w:lvl w:ilvl="7" w:tplc="A146628C">
      <w:start w:val="1"/>
      <w:numFmt w:val="bullet"/>
      <w:lvlText w:val="o"/>
      <w:lvlJc w:val="left"/>
      <w:pPr>
        <w:ind w:left="5760" w:hanging="360"/>
      </w:pPr>
      <w:rPr>
        <w:rFonts w:ascii="Courier New" w:hAnsi="Courier New" w:hint="default"/>
      </w:rPr>
    </w:lvl>
    <w:lvl w:ilvl="8" w:tplc="3158587A">
      <w:start w:val="1"/>
      <w:numFmt w:val="bullet"/>
      <w:lvlText w:val=""/>
      <w:lvlJc w:val="left"/>
      <w:pPr>
        <w:ind w:left="6480" w:hanging="360"/>
      </w:pPr>
      <w:rPr>
        <w:rFonts w:ascii="Wingdings" w:hAnsi="Wingdings" w:hint="default"/>
      </w:rPr>
    </w:lvl>
  </w:abstractNum>
  <w:abstractNum w:abstractNumId="9" w15:restartNumberingAfterBreak="0">
    <w:nsid w:val="5CF03845"/>
    <w:multiLevelType w:val="hybridMultilevel"/>
    <w:tmpl w:val="1428B8C6"/>
    <w:lvl w:ilvl="0" w:tplc="1E62F5F4">
      <w:start w:val="3"/>
      <w:numFmt w:val="bullet"/>
      <w:lvlText w:val="-"/>
      <w:lvlJc w:val="left"/>
      <w:pPr>
        <w:ind w:left="1080" w:hanging="360"/>
      </w:pPr>
      <w:rPr>
        <w:rFonts w:ascii="Times New Roman" w:eastAsiaTheme="minorHAns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0" w15:restartNumberingAfterBreak="0">
    <w:nsid w:val="6A4D543B"/>
    <w:multiLevelType w:val="hybridMultilevel"/>
    <w:tmpl w:val="3FDADBA8"/>
    <w:lvl w:ilvl="0" w:tplc="48AA332C">
      <w:start w:val="1"/>
      <w:numFmt w:val="bullet"/>
      <w:lvlText w:val=""/>
      <w:lvlJc w:val="left"/>
      <w:pPr>
        <w:ind w:left="720" w:hanging="360"/>
      </w:pPr>
      <w:rPr>
        <w:rFonts w:ascii="Wingdings" w:hAnsi="Wingdings" w:hint="default"/>
      </w:rPr>
    </w:lvl>
    <w:lvl w:ilvl="1" w:tplc="6CD6B558">
      <w:start w:val="1"/>
      <w:numFmt w:val="bullet"/>
      <w:lvlText w:val="o"/>
      <w:lvlJc w:val="left"/>
      <w:pPr>
        <w:ind w:left="1440" w:hanging="360"/>
      </w:pPr>
      <w:rPr>
        <w:rFonts w:ascii="Courier New" w:hAnsi="Courier New" w:hint="default"/>
      </w:rPr>
    </w:lvl>
    <w:lvl w:ilvl="2" w:tplc="7B584016">
      <w:start w:val="1"/>
      <w:numFmt w:val="bullet"/>
      <w:lvlText w:val=""/>
      <w:lvlJc w:val="left"/>
      <w:pPr>
        <w:ind w:left="2160" w:hanging="360"/>
      </w:pPr>
      <w:rPr>
        <w:rFonts w:ascii="Wingdings" w:hAnsi="Wingdings" w:hint="default"/>
      </w:rPr>
    </w:lvl>
    <w:lvl w:ilvl="3" w:tplc="F87427E6">
      <w:start w:val="1"/>
      <w:numFmt w:val="bullet"/>
      <w:lvlText w:val=""/>
      <w:lvlJc w:val="left"/>
      <w:pPr>
        <w:ind w:left="2880" w:hanging="360"/>
      </w:pPr>
      <w:rPr>
        <w:rFonts w:ascii="Symbol" w:hAnsi="Symbol" w:hint="default"/>
      </w:rPr>
    </w:lvl>
    <w:lvl w:ilvl="4" w:tplc="04709BC0">
      <w:start w:val="1"/>
      <w:numFmt w:val="bullet"/>
      <w:lvlText w:val="o"/>
      <w:lvlJc w:val="left"/>
      <w:pPr>
        <w:ind w:left="3600" w:hanging="360"/>
      </w:pPr>
      <w:rPr>
        <w:rFonts w:ascii="Courier New" w:hAnsi="Courier New" w:hint="default"/>
      </w:rPr>
    </w:lvl>
    <w:lvl w:ilvl="5" w:tplc="94C6ED7C">
      <w:start w:val="1"/>
      <w:numFmt w:val="bullet"/>
      <w:lvlText w:val=""/>
      <w:lvlJc w:val="left"/>
      <w:pPr>
        <w:ind w:left="4320" w:hanging="360"/>
      </w:pPr>
      <w:rPr>
        <w:rFonts w:ascii="Wingdings" w:hAnsi="Wingdings" w:hint="default"/>
      </w:rPr>
    </w:lvl>
    <w:lvl w:ilvl="6" w:tplc="4254DCF0">
      <w:start w:val="1"/>
      <w:numFmt w:val="bullet"/>
      <w:lvlText w:val=""/>
      <w:lvlJc w:val="left"/>
      <w:pPr>
        <w:ind w:left="5040" w:hanging="360"/>
      </w:pPr>
      <w:rPr>
        <w:rFonts w:ascii="Symbol" w:hAnsi="Symbol" w:hint="default"/>
      </w:rPr>
    </w:lvl>
    <w:lvl w:ilvl="7" w:tplc="94F630A0">
      <w:start w:val="1"/>
      <w:numFmt w:val="bullet"/>
      <w:lvlText w:val="o"/>
      <w:lvlJc w:val="left"/>
      <w:pPr>
        <w:ind w:left="5760" w:hanging="360"/>
      </w:pPr>
      <w:rPr>
        <w:rFonts w:ascii="Courier New" w:hAnsi="Courier New" w:hint="default"/>
      </w:rPr>
    </w:lvl>
    <w:lvl w:ilvl="8" w:tplc="B1A22326">
      <w:start w:val="1"/>
      <w:numFmt w:val="bullet"/>
      <w:lvlText w:val=""/>
      <w:lvlJc w:val="left"/>
      <w:pPr>
        <w:ind w:left="6480" w:hanging="360"/>
      </w:pPr>
      <w:rPr>
        <w:rFonts w:ascii="Wingdings" w:hAnsi="Wingdings" w:hint="default"/>
      </w:rPr>
    </w:lvl>
  </w:abstractNum>
  <w:abstractNum w:abstractNumId="11" w15:restartNumberingAfterBreak="0">
    <w:nsid w:val="6B0E33A0"/>
    <w:multiLevelType w:val="multilevel"/>
    <w:tmpl w:val="0426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6C5953EF"/>
    <w:multiLevelType w:val="hybridMultilevel"/>
    <w:tmpl w:val="3BB298C8"/>
    <w:lvl w:ilvl="0" w:tplc="FFFFFFFF">
      <w:start w:val="1"/>
      <w:numFmt w:val="decimal"/>
      <w:lvlText w:val="%1."/>
      <w:lvlJc w:val="left"/>
      <w:pPr>
        <w:ind w:left="360" w:hanging="360"/>
      </w:pPr>
    </w:lvl>
    <w:lvl w:ilvl="1" w:tplc="04260019">
      <w:start w:val="1"/>
      <w:numFmt w:val="lowerLetter"/>
      <w:lvlText w:val="%2."/>
      <w:lvlJc w:val="left"/>
      <w:pPr>
        <w:ind w:left="1080" w:hanging="360"/>
      </w:pPr>
    </w:lvl>
    <w:lvl w:ilvl="2" w:tplc="0426001B">
      <w:start w:val="1"/>
      <w:numFmt w:val="lowerRoman"/>
      <w:lvlText w:val="%3."/>
      <w:lvlJc w:val="right"/>
      <w:pPr>
        <w:ind w:left="1800" w:hanging="180"/>
      </w:pPr>
    </w:lvl>
    <w:lvl w:ilvl="3" w:tplc="0426000F">
      <w:start w:val="1"/>
      <w:numFmt w:val="decimal"/>
      <w:lvlText w:val="%4."/>
      <w:lvlJc w:val="left"/>
      <w:pPr>
        <w:ind w:left="2520" w:hanging="360"/>
      </w:pPr>
    </w:lvl>
    <w:lvl w:ilvl="4" w:tplc="04260019">
      <w:start w:val="1"/>
      <w:numFmt w:val="lowerLetter"/>
      <w:lvlText w:val="%5."/>
      <w:lvlJc w:val="left"/>
      <w:pPr>
        <w:ind w:left="3240" w:hanging="360"/>
      </w:pPr>
    </w:lvl>
    <w:lvl w:ilvl="5" w:tplc="0426001B">
      <w:start w:val="1"/>
      <w:numFmt w:val="lowerRoman"/>
      <w:lvlText w:val="%6."/>
      <w:lvlJc w:val="right"/>
      <w:pPr>
        <w:ind w:left="3960" w:hanging="180"/>
      </w:pPr>
    </w:lvl>
    <w:lvl w:ilvl="6" w:tplc="0426000F">
      <w:start w:val="1"/>
      <w:numFmt w:val="decimal"/>
      <w:lvlText w:val="%7."/>
      <w:lvlJc w:val="left"/>
      <w:pPr>
        <w:ind w:left="4680" w:hanging="360"/>
      </w:pPr>
    </w:lvl>
    <w:lvl w:ilvl="7" w:tplc="04260019">
      <w:start w:val="1"/>
      <w:numFmt w:val="lowerLetter"/>
      <w:lvlText w:val="%8."/>
      <w:lvlJc w:val="left"/>
      <w:pPr>
        <w:ind w:left="5400" w:hanging="360"/>
      </w:pPr>
    </w:lvl>
    <w:lvl w:ilvl="8" w:tplc="0426001B">
      <w:start w:val="1"/>
      <w:numFmt w:val="lowerRoman"/>
      <w:lvlText w:val="%9."/>
      <w:lvlJc w:val="right"/>
      <w:pPr>
        <w:ind w:left="6120" w:hanging="180"/>
      </w:pPr>
    </w:lvl>
  </w:abstractNum>
  <w:abstractNum w:abstractNumId="13" w15:restartNumberingAfterBreak="0">
    <w:nsid w:val="7B814CEB"/>
    <w:multiLevelType w:val="hybridMultilevel"/>
    <w:tmpl w:val="0DD4CE20"/>
    <w:lvl w:ilvl="0" w:tplc="274AA6C0">
      <w:start w:val="1"/>
      <w:numFmt w:val="bullet"/>
      <w:lvlText w:val=""/>
      <w:lvlJc w:val="left"/>
      <w:pPr>
        <w:ind w:left="720" w:hanging="360"/>
      </w:pPr>
      <w:rPr>
        <w:rFonts w:ascii="Wingdings" w:hAnsi="Wingdings" w:hint="default"/>
      </w:rPr>
    </w:lvl>
    <w:lvl w:ilvl="1" w:tplc="8544F87E">
      <w:start w:val="1"/>
      <w:numFmt w:val="bullet"/>
      <w:lvlText w:val="o"/>
      <w:lvlJc w:val="left"/>
      <w:pPr>
        <w:ind w:left="1440" w:hanging="360"/>
      </w:pPr>
      <w:rPr>
        <w:rFonts w:ascii="Courier New" w:hAnsi="Courier New" w:hint="default"/>
      </w:rPr>
    </w:lvl>
    <w:lvl w:ilvl="2" w:tplc="A0206C40">
      <w:start w:val="1"/>
      <w:numFmt w:val="bullet"/>
      <w:lvlText w:val=""/>
      <w:lvlJc w:val="left"/>
      <w:pPr>
        <w:ind w:left="2160" w:hanging="360"/>
      </w:pPr>
      <w:rPr>
        <w:rFonts w:ascii="Wingdings" w:hAnsi="Wingdings" w:hint="default"/>
      </w:rPr>
    </w:lvl>
    <w:lvl w:ilvl="3" w:tplc="5CA82CB0">
      <w:start w:val="1"/>
      <w:numFmt w:val="bullet"/>
      <w:lvlText w:val=""/>
      <w:lvlJc w:val="left"/>
      <w:pPr>
        <w:ind w:left="2880" w:hanging="360"/>
      </w:pPr>
      <w:rPr>
        <w:rFonts w:ascii="Symbol" w:hAnsi="Symbol" w:hint="default"/>
      </w:rPr>
    </w:lvl>
    <w:lvl w:ilvl="4" w:tplc="BFB2A8DE">
      <w:start w:val="1"/>
      <w:numFmt w:val="bullet"/>
      <w:lvlText w:val="o"/>
      <w:lvlJc w:val="left"/>
      <w:pPr>
        <w:ind w:left="3600" w:hanging="360"/>
      </w:pPr>
      <w:rPr>
        <w:rFonts w:ascii="Courier New" w:hAnsi="Courier New" w:hint="default"/>
      </w:rPr>
    </w:lvl>
    <w:lvl w:ilvl="5" w:tplc="BF7EDA70">
      <w:start w:val="1"/>
      <w:numFmt w:val="bullet"/>
      <w:lvlText w:val=""/>
      <w:lvlJc w:val="left"/>
      <w:pPr>
        <w:ind w:left="4320" w:hanging="360"/>
      </w:pPr>
      <w:rPr>
        <w:rFonts w:ascii="Wingdings" w:hAnsi="Wingdings" w:hint="default"/>
      </w:rPr>
    </w:lvl>
    <w:lvl w:ilvl="6" w:tplc="B5145732">
      <w:start w:val="1"/>
      <w:numFmt w:val="bullet"/>
      <w:lvlText w:val=""/>
      <w:lvlJc w:val="left"/>
      <w:pPr>
        <w:ind w:left="5040" w:hanging="360"/>
      </w:pPr>
      <w:rPr>
        <w:rFonts w:ascii="Symbol" w:hAnsi="Symbol" w:hint="default"/>
      </w:rPr>
    </w:lvl>
    <w:lvl w:ilvl="7" w:tplc="8B385524">
      <w:start w:val="1"/>
      <w:numFmt w:val="bullet"/>
      <w:lvlText w:val="o"/>
      <w:lvlJc w:val="left"/>
      <w:pPr>
        <w:ind w:left="5760" w:hanging="360"/>
      </w:pPr>
      <w:rPr>
        <w:rFonts w:ascii="Courier New" w:hAnsi="Courier New" w:hint="default"/>
      </w:rPr>
    </w:lvl>
    <w:lvl w:ilvl="8" w:tplc="D116EB90">
      <w:start w:val="1"/>
      <w:numFmt w:val="bullet"/>
      <w:lvlText w:val=""/>
      <w:lvlJc w:val="left"/>
      <w:pPr>
        <w:ind w:left="6480" w:hanging="360"/>
      </w:pPr>
      <w:rPr>
        <w:rFonts w:ascii="Wingdings" w:hAnsi="Wingdings" w:hint="default"/>
      </w:rPr>
    </w:lvl>
  </w:abstractNum>
  <w:num w:numId="1" w16cid:durableId="308364500">
    <w:abstractNumId w:val="2"/>
  </w:num>
  <w:num w:numId="2" w16cid:durableId="1131165223">
    <w:abstractNumId w:val="13"/>
  </w:num>
  <w:num w:numId="3" w16cid:durableId="1331255781">
    <w:abstractNumId w:val="8"/>
  </w:num>
  <w:num w:numId="4" w16cid:durableId="182596631">
    <w:abstractNumId w:val="10"/>
  </w:num>
  <w:num w:numId="5" w16cid:durableId="665599131">
    <w:abstractNumId w:val="11"/>
  </w:num>
  <w:num w:numId="6" w16cid:durableId="2002074930">
    <w:abstractNumId w:val="3"/>
  </w:num>
  <w:num w:numId="7" w16cid:durableId="325481551">
    <w:abstractNumId w:val="5"/>
  </w:num>
  <w:num w:numId="8" w16cid:durableId="15892725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7739734">
    <w:abstractNumId w:val="1"/>
  </w:num>
  <w:num w:numId="10" w16cid:durableId="1964383099">
    <w:abstractNumId w:val="6"/>
  </w:num>
  <w:num w:numId="11" w16cid:durableId="210456971">
    <w:abstractNumId w:val="4"/>
  </w:num>
  <w:num w:numId="12" w16cid:durableId="1527402094">
    <w:abstractNumId w:val="9"/>
  </w:num>
  <w:num w:numId="13" w16cid:durableId="582377497">
    <w:abstractNumId w:val="7"/>
  </w:num>
  <w:num w:numId="14" w16cid:durableId="16922990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ACC"/>
    <w:rsid w:val="00002F5C"/>
    <w:rsid w:val="000042B4"/>
    <w:rsid w:val="0000449F"/>
    <w:rsid w:val="00011B9C"/>
    <w:rsid w:val="000158DB"/>
    <w:rsid w:val="00021F66"/>
    <w:rsid w:val="00022D7F"/>
    <w:rsid w:val="00024D30"/>
    <w:rsid w:val="000252A3"/>
    <w:rsid w:val="00027EED"/>
    <w:rsid w:val="00031E41"/>
    <w:rsid w:val="00036C99"/>
    <w:rsid w:val="00040C7A"/>
    <w:rsid w:val="0004551F"/>
    <w:rsid w:val="000458E8"/>
    <w:rsid w:val="00045ED5"/>
    <w:rsid w:val="00053329"/>
    <w:rsid w:val="00055E8F"/>
    <w:rsid w:val="00057CC1"/>
    <w:rsid w:val="0005A02E"/>
    <w:rsid w:val="00070BE7"/>
    <w:rsid w:val="00072A3E"/>
    <w:rsid w:val="000757AD"/>
    <w:rsid w:val="00075E99"/>
    <w:rsid w:val="00076025"/>
    <w:rsid w:val="00076DA5"/>
    <w:rsid w:val="00080C00"/>
    <w:rsid w:val="0008192C"/>
    <w:rsid w:val="000819C3"/>
    <w:rsid w:val="00082282"/>
    <w:rsid w:val="00083338"/>
    <w:rsid w:val="00083A06"/>
    <w:rsid w:val="000900B5"/>
    <w:rsid w:val="00091144"/>
    <w:rsid w:val="0009205B"/>
    <w:rsid w:val="000923F5"/>
    <w:rsid w:val="0009317C"/>
    <w:rsid w:val="00093638"/>
    <w:rsid w:val="000971CC"/>
    <w:rsid w:val="000A0229"/>
    <w:rsid w:val="000A0B01"/>
    <w:rsid w:val="000A0B32"/>
    <w:rsid w:val="000A49E5"/>
    <w:rsid w:val="000A68EA"/>
    <w:rsid w:val="000A6BAA"/>
    <w:rsid w:val="000B5D5C"/>
    <w:rsid w:val="000B6FDC"/>
    <w:rsid w:val="000C059F"/>
    <w:rsid w:val="000C1DB7"/>
    <w:rsid w:val="000C2725"/>
    <w:rsid w:val="000C3E60"/>
    <w:rsid w:val="000C4D32"/>
    <w:rsid w:val="000C72CC"/>
    <w:rsid w:val="000D4EA4"/>
    <w:rsid w:val="000D5CE2"/>
    <w:rsid w:val="000E4FBC"/>
    <w:rsid w:val="000E6B4D"/>
    <w:rsid w:val="000E6CB9"/>
    <w:rsid w:val="000F05D2"/>
    <w:rsid w:val="000F21FC"/>
    <w:rsid w:val="000F33DB"/>
    <w:rsid w:val="000F6451"/>
    <w:rsid w:val="000F784E"/>
    <w:rsid w:val="000F7ED2"/>
    <w:rsid w:val="00102FDE"/>
    <w:rsid w:val="00103677"/>
    <w:rsid w:val="00104669"/>
    <w:rsid w:val="00106689"/>
    <w:rsid w:val="00112034"/>
    <w:rsid w:val="0011249A"/>
    <w:rsid w:val="001131B5"/>
    <w:rsid w:val="0011566B"/>
    <w:rsid w:val="00115B53"/>
    <w:rsid w:val="00116E88"/>
    <w:rsid w:val="00117EC4"/>
    <w:rsid w:val="00120F62"/>
    <w:rsid w:val="0012171B"/>
    <w:rsid w:val="00121ACC"/>
    <w:rsid w:val="0012668C"/>
    <w:rsid w:val="00126F57"/>
    <w:rsid w:val="001302A2"/>
    <w:rsid w:val="00130905"/>
    <w:rsid w:val="00130A9A"/>
    <w:rsid w:val="00133693"/>
    <w:rsid w:val="00134A0E"/>
    <w:rsid w:val="00135636"/>
    <w:rsid w:val="001368B2"/>
    <w:rsid w:val="00137830"/>
    <w:rsid w:val="00143E6B"/>
    <w:rsid w:val="00145673"/>
    <w:rsid w:val="0015339E"/>
    <w:rsid w:val="001634A5"/>
    <w:rsid w:val="00164EC9"/>
    <w:rsid w:val="0016517B"/>
    <w:rsid w:val="00166BB4"/>
    <w:rsid w:val="0016737E"/>
    <w:rsid w:val="00167756"/>
    <w:rsid w:val="00174832"/>
    <w:rsid w:val="00177B51"/>
    <w:rsid w:val="0018601D"/>
    <w:rsid w:val="00187C8C"/>
    <w:rsid w:val="00196476"/>
    <w:rsid w:val="001A0C9E"/>
    <w:rsid w:val="001A54B6"/>
    <w:rsid w:val="001A7C60"/>
    <w:rsid w:val="001B370E"/>
    <w:rsid w:val="001B551E"/>
    <w:rsid w:val="001B5A8C"/>
    <w:rsid w:val="001B6074"/>
    <w:rsid w:val="001B643F"/>
    <w:rsid w:val="001B6B62"/>
    <w:rsid w:val="001B7A07"/>
    <w:rsid w:val="001BD333"/>
    <w:rsid w:val="001C1241"/>
    <w:rsid w:val="001C3DE1"/>
    <w:rsid w:val="001C3F6E"/>
    <w:rsid w:val="001C4153"/>
    <w:rsid w:val="001C4D13"/>
    <w:rsid w:val="001C5C20"/>
    <w:rsid w:val="001D0FE4"/>
    <w:rsid w:val="001D5468"/>
    <w:rsid w:val="001D5F53"/>
    <w:rsid w:val="001E41B2"/>
    <w:rsid w:val="001E6AC2"/>
    <w:rsid w:val="001E75B8"/>
    <w:rsid w:val="001E7DAF"/>
    <w:rsid w:val="001F0D64"/>
    <w:rsid w:val="001F1D88"/>
    <w:rsid w:val="001F24BC"/>
    <w:rsid w:val="001F2BBA"/>
    <w:rsid w:val="001F374C"/>
    <w:rsid w:val="002123F7"/>
    <w:rsid w:val="002125CB"/>
    <w:rsid w:val="002127E1"/>
    <w:rsid w:val="00213950"/>
    <w:rsid w:val="00215620"/>
    <w:rsid w:val="00216DDC"/>
    <w:rsid w:val="0021749F"/>
    <w:rsid w:val="0022038B"/>
    <w:rsid w:val="00223825"/>
    <w:rsid w:val="002268A4"/>
    <w:rsid w:val="00226B51"/>
    <w:rsid w:val="0022796F"/>
    <w:rsid w:val="00227A83"/>
    <w:rsid w:val="00230472"/>
    <w:rsid w:val="00243828"/>
    <w:rsid w:val="00246B58"/>
    <w:rsid w:val="0024791A"/>
    <w:rsid w:val="002511E8"/>
    <w:rsid w:val="00251877"/>
    <w:rsid w:val="002531F5"/>
    <w:rsid w:val="00254C28"/>
    <w:rsid w:val="0025541D"/>
    <w:rsid w:val="00256F35"/>
    <w:rsid w:val="002578A2"/>
    <w:rsid w:val="00257B42"/>
    <w:rsid w:val="002601EB"/>
    <w:rsid w:val="00266C95"/>
    <w:rsid w:val="0026727E"/>
    <w:rsid w:val="00270419"/>
    <w:rsid w:val="00270C22"/>
    <w:rsid w:val="002760C6"/>
    <w:rsid w:val="002763E4"/>
    <w:rsid w:val="002764ED"/>
    <w:rsid w:val="00277B9F"/>
    <w:rsid w:val="00280AE9"/>
    <w:rsid w:val="00283A0F"/>
    <w:rsid w:val="00291C32"/>
    <w:rsid w:val="00294E35"/>
    <w:rsid w:val="00294F75"/>
    <w:rsid w:val="00295A97"/>
    <w:rsid w:val="002975CE"/>
    <w:rsid w:val="002A069F"/>
    <w:rsid w:val="002A086C"/>
    <w:rsid w:val="002A1E9B"/>
    <w:rsid w:val="002A27C9"/>
    <w:rsid w:val="002A3B23"/>
    <w:rsid w:val="002A6077"/>
    <w:rsid w:val="002A7514"/>
    <w:rsid w:val="002B11ED"/>
    <w:rsid w:val="002B183F"/>
    <w:rsid w:val="002B349F"/>
    <w:rsid w:val="002B51D0"/>
    <w:rsid w:val="002B54DF"/>
    <w:rsid w:val="002B596A"/>
    <w:rsid w:val="002B5AC9"/>
    <w:rsid w:val="002C3C62"/>
    <w:rsid w:val="002D4F06"/>
    <w:rsid w:val="002D6825"/>
    <w:rsid w:val="002E1281"/>
    <w:rsid w:val="002E2010"/>
    <w:rsid w:val="002E37C6"/>
    <w:rsid w:val="002E585B"/>
    <w:rsid w:val="002E5A05"/>
    <w:rsid w:val="002F0532"/>
    <w:rsid w:val="002F3CEC"/>
    <w:rsid w:val="002F44B4"/>
    <w:rsid w:val="002F57E8"/>
    <w:rsid w:val="002F5D35"/>
    <w:rsid w:val="002F71A4"/>
    <w:rsid w:val="00300BD1"/>
    <w:rsid w:val="00306F37"/>
    <w:rsid w:val="00307D1C"/>
    <w:rsid w:val="00307EF0"/>
    <w:rsid w:val="00310FF8"/>
    <w:rsid w:val="00312558"/>
    <w:rsid w:val="00312BDC"/>
    <w:rsid w:val="00312F97"/>
    <w:rsid w:val="00314008"/>
    <w:rsid w:val="0031417D"/>
    <w:rsid w:val="00315083"/>
    <w:rsid w:val="00316EB0"/>
    <w:rsid w:val="00322ECC"/>
    <w:rsid w:val="00324510"/>
    <w:rsid w:val="00326665"/>
    <w:rsid w:val="00330609"/>
    <w:rsid w:val="00330AC7"/>
    <w:rsid w:val="003364E8"/>
    <w:rsid w:val="00343034"/>
    <w:rsid w:val="00345641"/>
    <w:rsid w:val="00346F1B"/>
    <w:rsid w:val="003541C7"/>
    <w:rsid w:val="00357C56"/>
    <w:rsid w:val="00357F28"/>
    <w:rsid w:val="0036051D"/>
    <w:rsid w:val="003620EA"/>
    <w:rsid w:val="00362A6D"/>
    <w:rsid w:val="00363AE3"/>
    <w:rsid w:val="0037211C"/>
    <w:rsid w:val="00373517"/>
    <w:rsid w:val="00375B49"/>
    <w:rsid w:val="0037661A"/>
    <w:rsid w:val="00381610"/>
    <w:rsid w:val="00384F33"/>
    <w:rsid w:val="00385278"/>
    <w:rsid w:val="00386823"/>
    <w:rsid w:val="00387EE2"/>
    <w:rsid w:val="0039026B"/>
    <w:rsid w:val="0039053B"/>
    <w:rsid w:val="00391ADF"/>
    <w:rsid w:val="003943C6"/>
    <w:rsid w:val="003959DD"/>
    <w:rsid w:val="0039662D"/>
    <w:rsid w:val="0039753E"/>
    <w:rsid w:val="003A1B25"/>
    <w:rsid w:val="003A207F"/>
    <w:rsid w:val="003A5FE8"/>
    <w:rsid w:val="003B3345"/>
    <w:rsid w:val="003B4856"/>
    <w:rsid w:val="003B48CE"/>
    <w:rsid w:val="003B4B6F"/>
    <w:rsid w:val="003B5878"/>
    <w:rsid w:val="003B6D7B"/>
    <w:rsid w:val="003B7F1E"/>
    <w:rsid w:val="003C0224"/>
    <w:rsid w:val="003C059D"/>
    <w:rsid w:val="003C14F1"/>
    <w:rsid w:val="003C39BB"/>
    <w:rsid w:val="003C47A7"/>
    <w:rsid w:val="003D3948"/>
    <w:rsid w:val="003D4932"/>
    <w:rsid w:val="003D538E"/>
    <w:rsid w:val="003D5ADE"/>
    <w:rsid w:val="003D5EAE"/>
    <w:rsid w:val="003D6A4A"/>
    <w:rsid w:val="003E0C20"/>
    <w:rsid w:val="003E2259"/>
    <w:rsid w:val="003E249A"/>
    <w:rsid w:val="003E308F"/>
    <w:rsid w:val="003F0198"/>
    <w:rsid w:val="003F448F"/>
    <w:rsid w:val="003F56AE"/>
    <w:rsid w:val="003F79B2"/>
    <w:rsid w:val="00402539"/>
    <w:rsid w:val="00406070"/>
    <w:rsid w:val="00407D65"/>
    <w:rsid w:val="00411467"/>
    <w:rsid w:val="0041260A"/>
    <w:rsid w:val="00414FFD"/>
    <w:rsid w:val="00415420"/>
    <w:rsid w:val="00416F5B"/>
    <w:rsid w:val="00422836"/>
    <w:rsid w:val="00423865"/>
    <w:rsid w:val="00431C04"/>
    <w:rsid w:val="00432CF2"/>
    <w:rsid w:val="00435721"/>
    <w:rsid w:val="00435F2F"/>
    <w:rsid w:val="00441873"/>
    <w:rsid w:val="004462A7"/>
    <w:rsid w:val="00453E1B"/>
    <w:rsid w:val="0045405D"/>
    <w:rsid w:val="00455BF0"/>
    <w:rsid w:val="004608CD"/>
    <w:rsid w:val="00465EE6"/>
    <w:rsid w:val="004661AF"/>
    <w:rsid w:val="0046674D"/>
    <w:rsid w:val="004729E7"/>
    <w:rsid w:val="0047546B"/>
    <w:rsid w:val="00476BC4"/>
    <w:rsid w:val="004772CC"/>
    <w:rsid w:val="004806D0"/>
    <w:rsid w:val="00481FCE"/>
    <w:rsid w:val="0048502D"/>
    <w:rsid w:val="004853B0"/>
    <w:rsid w:val="0048547A"/>
    <w:rsid w:val="004870C0"/>
    <w:rsid w:val="004917BE"/>
    <w:rsid w:val="00491A8D"/>
    <w:rsid w:val="00492B0F"/>
    <w:rsid w:val="00494058"/>
    <w:rsid w:val="00495AF8"/>
    <w:rsid w:val="0049726B"/>
    <w:rsid w:val="004A31D8"/>
    <w:rsid w:val="004A3AD2"/>
    <w:rsid w:val="004A4FFF"/>
    <w:rsid w:val="004B1C4B"/>
    <w:rsid w:val="004B36D1"/>
    <w:rsid w:val="004B4D62"/>
    <w:rsid w:val="004B50C0"/>
    <w:rsid w:val="004B7DB2"/>
    <w:rsid w:val="004C0FA7"/>
    <w:rsid w:val="004C2181"/>
    <w:rsid w:val="004C2EEA"/>
    <w:rsid w:val="004C382A"/>
    <w:rsid w:val="004C5A7E"/>
    <w:rsid w:val="004C63F5"/>
    <w:rsid w:val="004D0E5C"/>
    <w:rsid w:val="004D2F30"/>
    <w:rsid w:val="004D301B"/>
    <w:rsid w:val="004D65EE"/>
    <w:rsid w:val="004D6740"/>
    <w:rsid w:val="004D6C8C"/>
    <w:rsid w:val="004D70BF"/>
    <w:rsid w:val="004D717E"/>
    <w:rsid w:val="004E0368"/>
    <w:rsid w:val="004E0B6F"/>
    <w:rsid w:val="004E467D"/>
    <w:rsid w:val="004E4DBB"/>
    <w:rsid w:val="004F3650"/>
    <w:rsid w:val="004F5C5A"/>
    <w:rsid w:val="004F5E08"/>
    <w:rsid w:val="004F7C51"/>
    <w:rsid w:val="005004FD"/>
    <w:rsid w:val="00502D7C"/>
    <w:rsid w:val="00505C71"/>
    <w:rsid w:val="005062A2"/>
    <w:rsid w:val="00506F9F"/>
    <w:rsid w:val="005152E6"/>
    <w:rsid w:val="00520479"/>
    <w:rsid w:val="00520BE1"/>
    <w:rsid w:val="00520E3C"/>
    <w:rsid w:val="005274C8"/>
    <w:rsid w:val="00530E0D"/>
    <w:rsid w:val="00533624"/>
    <w:rsid w:val="00533F39"/>
    <w:rsid w:val="00534ABF"/>
    <w:rsid w:val="005378A4"/>
    <w:rsid w:val="00537911"/>
    <w:rsid w:val="00541FAD"/>
    <w:rsid w:val="0054268F"/>
    <w:rsid w:val="00544E99"/>
    <w:rsid w:val="00545D98"/>
    <w:rsid w:val="00557768"/>
    <w:rsid w:val="0056089F"/>
    <w:rsid w:val="00565CE1"/>
    <w:rsid w:val="00570F8C"/>
    <w:rsid w:val="005818ED"/>
    <w:rsid w:val="00584DAB"/>
    <w:rsid w:val="005878D6"/>
    <w:rsid w:val="00591285"/>
    <w:rsid w:val="005923BB"/>
    <w:rsid w:val="00592644"/>
    <w:rsid w:val="00593784"/>
    <w:rsid w:val="00594BE2"/>
    <w:rsid w:val="00594D1B"/>
    <w:rsid w:val="00595555"/>
    <w:rsid w:val="005A2DD8"/>
    <w:rsid w:val="005A31DD"/>
    <w:rsid w:val="005A4688"/>
    <w:rsid w:val="005A5C6D"/>
    <w:rsid w:val="005A5F25"/>
    <w:rsid w:val="005A6BC4"/>
    <w:rsid w:val="005A6FED"/>
    <w:rsid w:val="005B028E"/>
    <w:rsid w:val="005B0ACC"/>
    <w:rsid w:val="005B2A0E"/>
    <w:rsid w:val="005B460F"/>
    <w:rsid w:val="005B4958"/>
    <w:rsid w:val="005B53D5"/>
    <w:rsid w:val="005C4656"/>
    <w:rsid w:val="005C4792"/>
    <w:rsid w:val="005C6C22"/>
    <w:rsid w:val="005D0291"/>
    <w:rsid w:val="005D04EF"/>
    <w:rsid w:val="005D15CB"/>
    <w:rsid w:val="005D1D71"/>
    <w:rsid w:val="005D4A88"/>
    <w:rsid w:val="005D60BD"/>
    <w:rsid w:val="005D64B6"/>
    <w:rsid w:val="005E21D5"/>
    <w:rsid w:val="005E243F"/>
    <w:rsid w:val="005E343E"/>
    <w:rsid w:val="005E7B58"/>
    <w:rsid w:val="005F05A8"/>
    <w:rsid w:val="005F0943"/>
    <w:rsid w:val="005F3457"/>
    <w:rsid w:val="005F5A52"/>
    <w:rsid w:val="005F5EB5"/>
    <w:rsid w:val="00604D60"/>
    <w:rsid w:val="0061050E"/>
    <w:rsid w:val="00610DCD"/>
    <w:rsid w:val="006117B6"/>
    <w:rsid w:val="00611F2C"/>
    <w:rsid w:val="00612568"/>
    <w:rsid w:val="00614358"/>
    <w:rsid w:val="0062354E"/>
    <w:rsid w:val="00625796"/>
    <w:rsid w:val="00626AB1"/>
    <w:rsid w:val="00630B32"/>
    <w:rsid w:val="00631017"/>
    <w:rsid w:val="006315C0"/>
    <w:rsid w:val="00631755"/>
    <w:rsid w:val="00631BA9"/>
    <w:rsid w:val="00631CB4"/>
    <w:rsid w:val="006325B7"/>
    <w:rsid w:val="00633AD2"/>
    <w:rsid w:val="00635491"/>
    <w:rsid w:val="006361A2"/>
    <w:rsid w:val="0064266F"/>
    <w:rsid w:val="006428F9"/>
    <w:rsid w:val="00646D1D"/>
    <w:rsid w:val="00650B4A"/>
    <w:rsid w:val="00651180"/>
    <w:rsid w:val="00651200"/>
    <w:rsid w:val="006517F3"/>
    <w:rsid w:val="006526C2"/>
    <w:rsid w:val="0065420B"/>
    <w:rsid w:val="00656EAB"/>
    <w:rsid w:val="00660381"/>
    <w:rsid w:val="00664A3E"/>
    <w:rsid w:val="00667BEB"/>
    <w:rsid w:val="006703F6"/>
    <w:rsid w:val="006716A2"/>
    <w:rsid w:val="006733B7"/>
    <w:rsid w:val="00682482"/>
    <w:rsid w:val="00683398"/>
    <w:rsid w:val="0068490F"/>
    <w:rsid w:val="0068591D"/>
    <w:rsid w:val="0068703C"/>
    <w:rsid w:val="0069194B"/>
    <w:rsid w:val="00692147"/>
    <w:rsid w:val="00694560"/>
    <w:rsid w:val="0069651A"/>
    <w:rsid w:val="006969DF"/>
    <w:rsid w:val="00697FD5"/>
    <w:rsid w:val="006A0F5A"/>
    <w:rsid w:val="006A1CBA"/>
    <w:rsid w:val="006A21BD"/>
    <w:rsid w:val="006A3826"/>
    <w:rsid w:val="006A7350"/>
    <w:rsid w:val="006B0C09"/>
    <w:rsid w:val="006B47FA"/>
    <w:rsid w:val="006C166C"/>
    <w:rsid w:val="006C55AB"/>
    <w:rsid w:val="006C7C7E"/>
    <w:rsid w:val="006C7DA5"/>
    <w:rsid w:val="006D5411"/>
    <w:rsid w:val="006E05AC"/>
    <w:rsid w:val="006E3B1F"/>
    <w:rsid w:val="006E5626"/>
    <w:rsid w:val="006F044D"/>
    <w:rsid w:val="006F0727"/>
    <w:rsid w:val="006F153A"/>
    <w:rsid w:val="006F33E3"/>
    <w:rsid w:val="006F4061"/>
    <w:rsid w:val="006F59D8"/>
    <w:rsid w:val="006F637C"/>
    <w:rsid w:val="006F69CA"/>
    <w:rsid w:val="0070009F"/>
    <w:rsid w:val="00710572"/>
    <w:rsid w:val="00711D2A"/>
    <w:rsid w:val="00713CD6"/>
    <w:rsid w:val="0071440E"/>
    <w:rsid w:val="0071789B"/>
    <w:rsid w:val="007250B1"/>
    <w:rsid w:val="00725598"/>
    <w:rsid w:val="00727D99"/>
    <w:rsid w:val="00730206"/>
    <w:rsid w:val="00731134"/>
    <w:rsid w:val="00731E1A"/>
    <w:rsid w:val="0073364A"/>
    <w:rsid w:val="00737691"/>
    <w:rsid w:val="00737778"/>
    <w:rsid w:val="00737A87"/>
    <w:rsid w:val="00737C4C"/>
    <w:rsid w:val="00742CEB"/>
    <w:rsid w:val="0074335F"/>
    <w:rsid w:val="00746400"/>
    <w:rsid w:val="00747EEC"/>
    <w:rsid w:val="0075083E"/>
    <w:rsid w:val="007533D2"/>
    <w:rsid w:val="00753887"/>
    <w:rsid w:val="00754965"/>
    <w:rsid w:val="00757211"/>
    <w:rsid w:val="00757255"/>
    <w:rsid w:val="007577FC"/>
    <w:rsid w:val="00760595"/>
    <w:rsid w:val="00761AD4"/>
    <w:rsid w:val="00762AE8"/>
    <w:rsid w:val="00764B57"/>
    <w:rsid w:val="00765EE3"/>
    <w:rsid w:val="00770429"/>
    <w:rsid w:val="007750B4"/>
    <w:rsid w:val="00775AE3"/>
    <w:rsid w:val="007770C5"/>
    <w:rsid w:val="007821C9"/>
    <w:rsid w:val="00784904"/>
    <w:rsid w:val="00793180"/>
    <w:rsid w:val="00797660"/>
    <w:rsid w:val="00797DF5"/>
    <w:rsid w:val="007A0FE6"/>
    <w:rsid w:val="007A196E"/>
    <w:rsid w:val="007A537D"/>
    <w:rsid w:val="007A5591"/>
    <w:rsid w:val="007A68A8"/>
    <w:rsid w:val="007A6BB1"/>
    <w:rsid w:val="007B06AF"/>
    <w:rsid w:val="007B0F5F"/>
    <w:rsid w:val="007B4855"/>
    <w:rsid w:val="007C19F1"/>
    <w:rsid w:val="007C32B6"/>
    <w:rsid w:val="007C6D4D"/>
    <w:rsid w:val="007D2707"/>
    <w:rsid w:val="007D541B"/>
    <w:rsid w:val="007D6211"/>
    <w:rsid w:val="007E2ED6"/>
    <w:rsid w:val="007E3F61"/>
    <w:rsid w:val="007E477B"/>
    <w:rsid w:val="007E6FCE"/>
    <w:rsid w:val="007F1895"/>
    <w:rsid w:val="007F5F4F"/>
    <w:rsid w:val="00800890"/>
    <w:rsid w:val="008048F6"/>
    <w:rsid w:val="00804DDA"/>
    <w:rsid w:val="008130E9"/>
    <w:rsid w:val="008144B2"/>
    <w:rsid w:val="0081704F"/>
    <w:rsid w:val="00817AA6"/>
    <w:rsid w:val="00823C11"/>
    <w:rsid w:val="0083406D"/>
    <w:rsid w:val="0083419E"/>
    <w:rsid w:val="008362EF"/>
    <w:rsid w:val="008368B5"/>
    <w:rsid w:val="00842291"/>
    <w:rsid w:val="008433BB"/>
    <w:rsid w:val="00846093"/>
    <w:rsid w:val="00846B70"/>
    <w:rsid w:val="00847131"/>
    <w:rsid w:val="00852E4F"/>
    <w:rsid w:val="008549DC"/>
    <w:rsid w:val="00854E49"/>
    <w:rsid w:val="0085591F"/>
    <w:rsid w:val="008576D6"/>
    <w:rsid w:val="008600E8"/>
    <w:rsid w:val="00860D36"/>
    <w:rsid w:val="008622D9"/>
    <w:rsid w:val="0086333E"/>
    <w:rsid w:val="008636F6"/>
    <w:rsid w:val="008648F0"/>
    <w:rsid w:val="008662B2"/>
    <w:rsid w:val="00866B64"/>
    <w:rsid w:val="00867237"/>
    <w:rsid w:val="008710C5"/>
    <w:rsid w:val="00873D61"/>
    <w:rsid w:val="0088023B"/>
    <w:rsid w:val="00883451"/>
    <w:rsid w:val="00884C7F"/>
    <w:rsid w:val="00885732"/>
    <w:rsid w:val="008858E0"/>
    <w:rsid w:val="008923FA"/>
    <w:rsid w:val="00894DDE"/>
    <w:rsid w:val="008957BA"/>
    <w:rsid w:val="00896DBD"/>
    <w:rsid w:val="00897FF7"/>
    <w:rsid w:val="008A12D2"/>
    <w:rsid w:val="008A2082"/>
    <w:rsid w:val="008A56B4"/>
    <w:rsid w:val="008A6CC6"/>
    <w:rsid w:val="008B03B5"/>
    <w:rsid w:val="008B5B57"/>
    <w:rsid w:val="008B6487"/>
    <w:rsid w:val="008B6912"/>
    <w:rsid w:val="008B73AB"/>
    <w:rsid w:val="008C0182"/>
    <w:rsid w:val="008C227A"/>
    <w:rsid w:val="008C7D1C"/>
    <w:rsid w:val="008D241F"/>
    <w:rsid w:val="008D5583"/>
    <w:rsid w:val="008D6FD9"/>
    <w:rsid w:val="008E3B57"/>
    <w:rsid w:val="008E3BD2"/>
    <w:rsid w:val="008E68D3"/>
    <w:rsid w:val="008F170B"/>
    <w:rsid w:val="008F26DA"/>
    <w:rsid w:val="008F2774"/>
    <w:rsid w:val="008F3925"/>
    <w:rsid w:val="008F47B7"/>
    <w:rsid w:val="008F6E08"/>
    <w:rsid w:val="008F7823"/>
    <w:rsid w:val="00901907"/>
    <w:rsid w:val="00901DA0"/>
    <w:rsid w:val="00902B0C"/>
    <w:rsid w:val="009037E6"/>
    <w:rsid w:val="00905136"/>
    <w:rsid w:val="00905886"/>
    <w:rsid w:val="00905C82"/>
    <w:rsid w:val="009066E6"/>
    <w:rsid w:val="0090736B"/>
    <w:rsid w:val="00907C95"/>
    <w:rsid w:val="0091644E"/>
    <w:rsid w:val="00916AF5"/>
    <w:rsid w:val="00916C95"/>
    <w:rsid w:val="009208DE"/>
    <w:rsid w:val="00920DB4"/>
    <w:rsid w:val="009237B9"/>
    <w:rsid w:val="009327FE"/>
    <w:rsid w:val="00934993"/>
    <w:rsid w:val="0093533A"/>
    <w:rsid w:val="00942432"/>
    <w:rsid w:val="009456A0"/>
    <w:rsid w:val="009462C3"/>
    <w:rsid w:val="009469B4"/>
    <w:rsid w:val="00946B2A"/>
    <w:rsid w:val="009479AE"/>
    <w:rsid w:val="009510DA"/>
    <w:rsid w:val="00951BEE"/>
    <w:rsid w:val="00953823"/>
    <w:rsid w:val="00953BFA"/>
    <w:rsid w:val="00955B07"/>
    <w:rsid w:val="00960863"/>
    <w:rsid w:val="00961880"/>
    <w:rsid w:val="00961B59"/>
    <w:rsid w:val="009640BE"/>
    <w:rsid w:val="0096777F"/>
    <w:rsid w:val="00967C91"/>
    <w:rsid w:val="0097348C"/>
    <w:rsid w:val="00981BF1"/>
    <w:rsid w:val="00983C4C"/>
    <w:rsid w:val="00987181"/>
    <w:rsid w:val="009875DD"/>
    <w:rsid w:val="00990331"/>
    <w:rsid w:val="009A2B97"/>
    <w:rsid w:val="009A6E3D"/>
    <w:rsid w:val="009B0BD1"/>
    <w:rsid w:val="009B13B8"/>
    <w:rsid w:val="009B1725"/>
    <w:rsid w:val="009B2364"/>
    <w:rsid w:val="009B3072"/>
    <w:rsid w:val="009B5A1E"/>
    <w:rsid w:val="009B5F35"/>
    <w:rsid w:val="009B7868"/>
    <w:rsid w:val="009C2679"/>
    <w:rsid w:val="009C31E4"/>
    <w:rsid w:val="009C3286"/>
    <w:rsid w:val="009C33A0"/>
    <w:rsid w:val="009C5785"/>
    <w:rsid w:val="009C69D2"/>
    <w:rsid w:val="009C6A56"/>
    <w:rsid w:val="009D0ECA"/>
    <w:rsid w:val="009D57FF"/>
    <w:rsid w:val="009E0A47"/>
    <w:rsid w:val="009E151F"/>
    <w:rsid w:val="009E333A"/>
    <w:rsid w:val="009E3779"/>
    <w:rsid w:val="009E4DA2"/>
    <w:rsid w:val="009E5E16"/>
    <w:rsid w:val="009E7B33"/>
    <w:rsid w:val="009F3060"/>
    <w:rsid w:val="009F458B"/>
    <w:rsid w:val="009F464E"/>
    <w:rsid w:val="009F5237"/>
    <w:rsid w:val="009F5CB8"/>
    <w:rsid w:val="009F6E3F"/>
    <w:rsid w:val="00A018B1"/>
    <w:rsid w:val="00A11933"/>
    <w:rsid w:val="00A11B31"/>
    <w:rsid w:val="00A17C97"/>
    <w:rsid w:val="00A22D6E"/>
    <w:rsid w:val="00A240C2"/>
    <w:rsid w:val="00A24D26"/>
    <w:rsid w:val="00A2544C"/>
    <w:rsid w:val="00A26079"/>
    <w:rsid w:val="00A264DF"/>
    <w:rsid w:val="00A26974"/>
    <w:rsid w:val="00A34085"/>
    <w:rsid w:val="00A3618B"/>
    <w:rsid w:val="00A3634F"/>
    <w:rsid w:val="00A3657A"/>
    <w:rsid w:val="00A37F50"/>
    <w:rsid w:val="00A40480"/>
    <w:rsid w:val="00A410D5"/>
    <w:rsid w:val="00A4370E"/>
    <w:rsid w:val="00A46E50"/>
    <w:rsid w:val="00A47237"/>
    <w:rsid w:val="00A55FCB"/>
    <w:rsid w:val="00A57D68"/>
    <w:rsid w:val="00A62B43"/>
    <w:rsid w:val="00A64930"/>
    <w:rsid w:val="00A717D0"/>
    <w:rsid w:val="00A718F2"/>
    <w:rsid w:val="00A749FC"/>
    <w:rsid w:val="00A76943"/>
    <w:rsid w:val="00A82A45"/>
    <w:rsid w:val="00A8355A"/>
    <w:rsid w:val="00A837F4"/>
    <w:rsid w:val="00A83FFE"/>
    <w:rsid w:val="00A9107A"/>
    <w:rsid w:val="00A94123"/>
    <w:rsid w:val="00AA189B"/>
    <w:rsid w:val="00AB525B"/>
    <w:rsid w:val="00AB7AF3"/>
    <w:rsid w:val="00AC1424"/>
    <w:rsid w:val="00AC4937"/>
    <w:rsid w:val="00AC5BD5"/>
    <w:rsid w:val="00AC5E50"/>
    <w:rsid w:val="00AD0401"/>
    <w:rsid w:val="00AD239D"/>
    <w:rsid w:val="00AD7B05"/>
    <w:rsid w:val="00AD7E8D"/>
    <w:rsid w:val="00AD7EF9"/>
    <w:rsid w:val="00AE75FA"/>
    <w:rsid w:val="00AF1175"/>
    <w:rsid w:val="00AF118F"/>
    <w:rsid w:val="00AF2358"/>
    <w:rsid w:val="00AF448D"/>
    <w:rsid w:val="00AF587F"/>
    <w:rsid w:val="00AF7CB1"/>
    <w:rsid w:val="00B033B8"/>
    <w:rsid w:val="00B04780"/>
    <w:rsid w:val="00B05702"/>
    <w:rsid w:val="00B07DE6"/>
    <w:rsid w:val="00B104DB"/>
    <w:rsid w:val="00B11657"/>
    <w:rsid w:val="00B130DA"/>
    <w:rsid w:val="00B16C3C"/>
    <w:rsid w:val="00B17BAD"/>
    <w:rsid w:val="00B22BBF"/>
    <w:rsid w:val="00B2400A"/>
    <w:rsid w:val="00B24240"/>
    <w:rsid w:val="00B24B43"/>
    <w:rsid w:val="00B254A6"/>
    <w:rsid w:val="00B2602A"/>
    <w:rsid w:val="00B34FC3"/>
    <w:rsid w:val="00B366F7"/>
    <w:rsid w:val="00B37FA1"/>
    <w:rsid w:val="00B42474"/>
    <w:rsid w:val="00B42A7A"/>
    <w:rsid w:val="00B42EFA"/>
    <w:rsid w:val="00B47336"/>
    <w:rsid w:val="00B543DC"/>
    <w:rsid w:val="00B55B80"/>
    <w:rsid w:val="00B55D7F"/>
    <w:rsid w:val="00B57C5E"/>
    <w:rsid w:val="00B60098"/>
    <w:rsid w:val="00B60A18"/>
    <w:rsid w:val="00B618CA"/>
    <w:rsid w:val="00B63DE0"/>
    <w:rsid w:val="00B64F8C"/>
    <w:rsid w:val="00B650B9"/>
    <w:rsid w:val="00B66ADC"/>
    <w:rsid w:val="00B70582"/>
    <w:rsid w:val="00B70BAD"/>
    <w:rsid w:val="00B7165C"/>
    <w:rsid w:val="00B77B69"/>
    <w:rsid w:val="00B863FB"/>
    <w:rsid w:val="00B86C26"/>
    <w:rsid w:val="00B874F0"/>
    <w:rsid w:val="00B8791A"/>
    <w:rsid w:val="00B87B5C"/>
    <w:rsid w:val="00B92629"/>
    <w:rsid w:val="00BA57AF"/>
    <w:rsid w:val="00BB1A29"/>
    <w:rsid w:val="00BB7FCC"/>
    <w:rsid w:val="00BC10CB"/>
    <w:rsid w:val="00BC2401"/>
    <w:rsid w:val="00BC5897"/>
    <w:rsid w:val="00BD1085"/>
    <w:rsid w:val="00BD27A4"/>
    <w:rsid w:val="00BD79A2"/>
    <w:rsid w:val="00BE15F4"/>
    <w:rsid w:val="00BE1ED2"/>
    <w:rsid w:val="00BE3692"/>
    <w:rsid w:val="00BE4B66"/>
    <w:rsid w:val="00BE58A8"/>
    <w:rsid w:val="00BE6E1E"/>
    <w:rsid w:val="00BE729F"/>
    <w:rsid w:val="00BE7E21"/>
    <w:rsid w:val="00BF1CF2"/>
    <w:rsid w:val="00BF365F"/>
    <w:rsid w:val="00BF7586"/>
    <w:rsid w:val="00C01D5A"/>
    <w:rsid w:val="00C05AA8"/>
    <w:rsid w:val="00C07107"/>
    <w:rsid w:val="00C1022B"/>
    <w:rsid w:val="00C144F0"/>
    <w:rsid w:val="00C14F3F"/>
    <w:rsid w:val="00C16E50"/>
    <w:rsid w:val="00C17758"/>
    <w:rsid w:val="00C21044"/>
    <w:rsid w:val="00C274C4"/>
    <w:rsid w:val="00C309CC"/>
    <w:rsid w:val="00C30B6E"/>
    <w:rsid w:val="00C31872"/>
    <w:rsid w:val="00C32F75"/>
    <w:rsid w:val="00C374B0"/>
    <w:rsid w:val="00C41A61"/>
    <w:rsid w:val="00C442BB"/>
    <w:rsid w:val="00C5305A"/>
    <w:rsid w:val="00C53470"/>
    <w:rsid w:val="00C562C0"/>
    <w:rsid w:val="00C611C8"/>
    <w:rsid w:val="00C61247"/>
    <w:rsid w:val="00C6124E"/>
    <w:rsid w:val="00C6388E"/>
    <w:rsid w:val="00C678CD"/>
    <w:rsid w:val="00C736B7"/>
    <w:rsid w:val="00C7669E"/>
    <w:rsid w:val="00C82B48"/>
    <w:rsid w:val="00C83A37"/>
    <w:rsid w:val="00C83C60"/>
    <w:rsid w:val="00C86607"/>
    <w:rsid w:val="00C87E8D"/>
    <w:rsid w:val="00C906AD"/>
    <w:rsid w:val="00C92511"/>
    <w:rsid w:val="00C97940"/>
    <w:rsid w:val="00C97958"/>
    <w:rsid w:val="00C97AC1"/>
    <w:rsid w:val="00CA7CAA"/>
    <w:rsid w:val="00CA7F2E"/>
    <w:rsid w:val="00CB24FA"/>
    <w:rsid w:val="00CB3972"/>
    <w:rsid w:val="00CB5396"/>
    <w:rsid w:val="00CC1560"/>
    <w:rsid w:val="00CC15F8"/>
    <w:rsid w:val="00CC4498"/>
    <w:rsid w:val="00CC485D"/>
    <w:rsid w:val="00CD1913"/>
    <w:rsid w:val="00CD4948"/>
    <w:rsid w:val="00CD6737"/>
    <w:rsid w:val="00CD7FCD"/>
    <w:rsid w:val="00CE586A"/>
    <w:rsid w:val="00CF3113"/>
    <w:rsid w:val="00CF37F4"/>
    <w:rsid w:val="00CF39CF"/>
    <w:rsid w:val="00CF6084"/>
    <w:rsid w:val="00CF6308"/>
    <w:rsid w:val="00CF6C62"/>
    <w:rsid w:val="00CF70C1"/>
    <w:rsid w:val="00D035F9"/>
    <w:rsid w:val="00D0583F"/>
    <w:rsid w:val="00D05BE3"/>
    <w:rsid w:val="00D064FF"/>
    <w:rsid w:val="00D075AD"/>
    <w:rsid w:val="00D1088C"/>
    <w:rsid w:val="00D10B2C"/>
    <w:rsid w:val="00D10CE2"/>
    <w:rsid w:val="00D14E61"/>
    <w:rsid w:val="00D1546D"/>
    <w:rsid w:val="00D1723F"/>
    <w:rsid w:val="00D17A62"/>
    <w:rsid w:val="00D21688"/>
    <w:rsid w:val="00D2453C"/>
    <w:rsid w:val="00D25358"/>
    <w:rsid w:val="00D27D06"/>
    <w:rsid w:val="00D30FA2"/>
    <w:rsid w:val="00D32528"/>
    <w:rsid w:val="00D40351"/>
    <w:rsid w:val="00D41AF0"/>
    <w:rsid w:val="00D42FD3"/>
    <w:rsid w:val="00D43FA6"/>
    <w:rsid w:val="00D44A02"/>
    <w:rsid w:val="00D451F0"/>
    <w:rsid w:val="00D4593E"/>
    <w:rsid w:val="00D46CD9"/>
    <w:rsid w:val="00D5142C"/>
    <w:rsid w:val="00D55C11"/>
    <w:rsid w:val="00D571AD"/>
    <w:rsid w:val="00D60225"/>
    <w:rsid w:val="00D60BB7"/>
    <w:rsid w:val="00D6123E"/>
    <w:rsid w:val="00D62DE5"/>
    <w:rsid w:val="00D64B27"/>
    <w:rsid w:val="00D67731"/>
    <w:rsid w:val="00D728EE"/>
    <w:rsid w:val="00D7298A"/>
    <w:rsid w:val="00D73EF4"/>
    <w:rsid w:val="00D80D63"/>
    <w:rsid w:val="00D924A6"/>
    <w:rsid w:val="00D93FE6"/>
    <w:rsid w:val="00D957CE"/>
    <w:rsid w:val="00DA3036"/>
    <w:rsid w:val="00DA49A3"/>
    <w:rsid w:val="00DA5338"/>
    <w:rsid w:val="00DA79E6"/>
    <w:rsid w:val="00DB005F"/>
    <w:rsid w:val="00DB2DB3"/>
    <w:rsid w:val="00DB2E7D"/>
    <w:rsid w:val="00DC20CD"/>
    <w:rsid w:val="00DC34FC"/>
    <w:rsid w:val="00DC52FF"/>
    <w:rsid w:val="00DC7CAB"/>
    <w:rsid w:val="00DD2A42"/>
    <w:rsid w:val="00DD32A1"/>
    <w:rsid w:val="00DD5548"/>
    <w:rsid w:val="00DD56E7"/>
    <w:rsid w:val="00DD586D"/>
    <w:rsid w:val="00DD5F2F"/>
    <w:rsid w:val="00DD72C0"/>
    <w:rsid w:val="00DD7832"/>
    <w:rsid w:val="00DE032A"/>
    <w:rsid w:val="00DE06A2"/>
    <w:rsid w:val="00DE2CC9"/>
    <w:rsid w:val="00DE42F9"/>
    <w:rsid w:val="00DE5A26"/>
    <w:rsid w:val="00DF3FBB"/>
    <w:rsid w:val="00E0252B"/>
    <w:rsid w:val="00E0286C"/>
    <w:rsid w:val="00E0463E"/>
    <w:rsid w:val="00E068D1"/>
    <w:rsid w:val="00E078A1"/>
    <w:rsid w:val="00E11CA7"/>
    <w:rsid w:val="00E1310F"/>
    <w:rsid w:val="00E13471"/>
    <w:rsid w:val="00E13922"/>
    <w:rsid w:val="00E14826"/>
    <w:rsid w:val="00E15BA0"/>
    <w:rsid w:val="00E17631"/>
    <w:rsid w:val="00E23B8A"/>
    <w:rsid w:val="00E2516C"/>
    <w:rsid w:val="00E258C8"/>
    <w:rsid w:val="00E3249F"/>
    <w:rsid w:val="00E33F0E"/>
    <w:rsid w:val="00E35B1B"/>
    <w:rsid w:val="00E37F70"/>
    <w:rsid w:val="00E40080"/>
    <w:rsid w:val="00E427BB"/>
    <w:rsid w:val="00E55FDA"/>
    <w:rsid w:val="00E621F5"/>
    <w:rsid w:val="00E62EDB"/>
    <w:rsid w:val="00E635EA"/>
    <w:rsid w:val="00E66982"/>
    <w:rsid w:val="00E66D75"/>
    <w:rsid w:val="00E670D2"/>
    <w:rsid w:val="00E75A9A"/>
    <w:rsid w:val="00E7709F"/>
    <w:rsid w:val="00E80310"/>
    <w:rsid w:val="00E82F83"/>
    <w:rsid w:val="00E86A58"/>
    <w:rsid w:val="00E87317"/>
    <w:rsid w:val="00E92392"/>
    <w:rsid w:val="00E933FC"/>
    <w:rsid w:val="00E9358E"/>
    <w:rsid w:val="00E96AC2"/>
    <w:rsid w:val="00EA0C2E"/>
    <w:rsid w:val="00EA23B3"/>
    <w:rsid w:val="00EA5BBC"/>
    <w:rsid w:val="00EA66FB"/>
    <w:rsid w:val="00EB1594"/>
    <w:rsid w:val="00EB1FB5"/>
    <w:rsid w:val="00EB3620"/>
    <w:rsid w:val="00EB394F"/>
    <w:rsid w:val="00EB6732"/>
    <w:rsid w:val="00EB7960"/>
    <w:rsid w:val="00EC062D"/>
    <w:rsid w:val="00EC083C"/>
    <w:rsid w:val="00EC4383"/>
    <w:rsid w:val="00EC6488"/>
    <w:rsid w:val="00ED17EA"/>
    <w:rsid w:val="00ED3FB4"/>
    <w:rsid w:val="00EE14D6"/>
    <w:rsid w:val="00EE24A0"/>
    <w:rsid w:val="00EE33EF"/>
    <w:rsid w:val="00EF320D"/>
    <w:rsid w:val="00EF3464"/>
    <w:rsid w:val="00EF6EDE"/>
    <w:rsid w:val="00EF74E7"/>
    <w:rsid w:val="00F00357"/>
    <w:rsid w:val="00F01825"/>
    <w:rsid w:val="00F02A54"/>
    <w:rsid w:val="00F04AE4"/>
    <w:rsid w:val="00F12B0F"/>
    <w:rsid w:val="00F13C82"/>
    <w:rsid w:val="00F150D9"/>
    <w:rsid w:val="00F17CE7"/>
    <w:rsid w:val="00F24069"/>
    <w:rsid w:val="00F24512"/>
    <w:rsid w:val="00F24732"/>
    <w:rsid w:val="00F24AC7"/>
    <w:rsid w:val="00F2550D"/>
    <w:rsid w:val="00F257AC"/>
    <w:rsid w:val="00F25D75"/>
    <w:rsid w:val="00F27D9C"/>
    <w:rsid w:val="00F30ED6"/>
    <w:rsid w:val="00F32576"/>
    <w:rsid w:val="00F35980"/>
    <w:rsid w:val="00F42D4C"/>
    <w:rsid w:val="00F451AF"/>
    <w:rsid w:val="00F45254"/>
    <w:rsid w:val="00F46140"/>
    <w:rsid w:val="00F46258"/>
    <w:rsid w:val="00F53505"/>
    <w:rsid w:val="00F54B8A"/>
    <w:rsid w:val="00F56358"/>
    <w:rsid w:val="00F722EF"/>
    <w:rsid w:val="00F7296C"/>
    <w:rsid w:val="00F73876"/>
    <w:rsid w:val="00F74638"/>
    <w:rsid w:val="00F77509"/>
    <w:rsid w:val="00F80E6D"/>
    <w:rsid w:val="00F818DF"/>
    <w:rsid w:val="00F86CCD"/>
    <w:rsid w:val="00F87776"/>
    <w:rsid w:val="00F900F0"/>
    <w:rsid w:val="00F93FB1"/>
    <w:rsid w:val="00F94D9D"/>
    <w:rsid w:val="00F952CC"/>
    <w:rsid w:val="00FA19BC"/>
    <w:rsid w:val="00FA20A9"/>
    <w:rsid w:val="00FA3EB8"/>
    <w:rsid w:val="00FA52B6"/>
    <w:rsid w:val="00FA64AE"/>
    <w:rsid w:val="00FA650E"/>
    <w:rsid w:val="00FA766F"/>
    <w:rsid w:val="00FA7D34"/>
    <w:rsid w:val="00FB0073"/>
    <w:rsid w:val="00FB07D7"/>
    <w:rsid w:val="00FB129B"/>
    <w:rsid w:val="00FB3824"/>
    <w:rsid w:val="00FB7E39"/>
    <w:rsid w:val="00FC13BB"/>
    <w:rsid w:val="00FC1BD6"/>
    <w:rsid w:val="00FC1F96"/>
    <w:rsid w:val="00FC549D"/>
    <w:rsid w:val="00FC66C4"/>
    <w:rsid w:val="00FD52E1"/>
    <w:rsid w:val="00FD5F86"/>
    <w:rsid w:val="00FD62B6"/>
    <w:rsid w:val="00FD6B48"/>
    <w:rsid w:val="00FE01F9"/>
    <w:rsid w:val="00FE0D9B"/>
    <w:rsid w:val="00FE1780"/>
    <w:rsid w:val="00FE2120"/>
    <w:rsid w:val="00FE3AB1"/>
    <w:rsid w:val="00FE760F"/>
    <w:rsid w:val="00FF3289"/>
    <w:rsid w:val="00FF3A5B"/>
    <w:rsid w:val="00FF579D"/>
    <w:rsid w:val="016E44EB"/>
    <w:rsid w:val="01D926E1"/>
    <w:rsid w:val="02049704"/>
    <w:rsid w:val="028C3037"/>
    <w:rsid w:val="02A0A783"/>
    <w:rsid w:val="048006C8"/>
    <w:rsid w:val="04BE5658"/>
    <w:rsid w:val="0594FFD6"/>
    <w:rsid w:val="059DCB3D"/>
    <w:rsid w:val="05BF5813"/>
    <w:rsid w:val="061BD729"/>
    <w:rsid w:val="06A30E24"/>
    <w:rsid w:val="06A9BCB7"/>
    <w:rsid w:val="06BEDFCA"/>
    <w:rsid w:val="0712CA93"/>
    <w:rsid w:val="0714F4BF"/>
    <w:rsid w:val="072BAB66"/>
    <w:rsid w:val="07420017"/>
    <w:rsid w:val="0783EB72"/>
    <w:rsid w:val="08512F9A"/>
    <w:rsid w:val="08651DB7"/>
    <w:rsid w:val="0955DF68"/>
    <w:rsid w:val="09EA71C0"/>
    <w:rsid w:val="0A186B61"/>
    <w:rsid w:val="0B608A93"/>
    <w:rsid w:val="0C71E1C5"/>
    <w:rsid w:val="0D697F34"/>
    <w:rsid w:val="0DA98488"/>
    <w:rsid w:val="0ECD2FF4"/>
    <w:rsid w:val="0EF71C0D"/>
    <w:rsid w:val="0F44F2A0"/>
    <w:rsid w:val="0FA71EB5"/>
    <w:rsid w:val="0FABB38B"/>
    <w:rsid w:val="0FCEC947"/>
    <w:rsid w:val="101B731E"/>
    <w:rsid w:val="10361B6B"/>
    <w:rsid w:val="1065C210"/>
    <w:rsid w:val="10D7C390"/>
    <w:rsid w:val="11086343"/>
    <w:rsid w:val="112176D6"/>
    <w:rsid w:val="11B651F8"/>
    <w:rsid w:val="11E40EF3"/>
    <w:rsid w:val="11ED017A"/>
    <w:rsid w:val="12AB7724"/>
    <w:rsid w:val="1437ADE4"/>
    <w:rsid w:val="14450194"/>
    <w:rsid w:val="145246F9"/>
    <w:rsid w:val="145CB796"/>
    <w:rsid w:val="147F2C62"/>
    <w:rsid w:val="1487F3C5"/>
    <w:rsid w:val="153DB7BF"/>
    <w:rsid w:val="16F1F7E3"/>
    <w:rsid w:val="17220AE4"/>
    <w:rsid w:val="1A9E4448"/>
    <w:rsid w:val="1AECA261"/>
    <w:rsid w:val="1B181AFF"/>
    <w:rsid w:val="1B3ED2B6"/>
    <w:rsid w:val="1C053EE1"/>
    <w:rsid w:val="1CB3CB0F"/>
    <w:rsid w:val="1CD241AC"/>
    <w:rsid w:val="1CE4C5D7"/>
    <w:rsid w:val="1D538E81"/>
    <w:rsid w:val="1DECC792"/>
    <w:rsid w:val="1E92DC85"/>
    <w:rsid w:val="1F2E2E0F"/>
    <w:rsid w:val="1F59E77A"/>
    <w:rsid w:val="1FB312C7"/>
    <w:rsid w:val="20C79B5F"/>
    <w:rsid w:val="21786B45"/>
    <w:rsid w:val="21AF2A1B"/>
    <w:rsid w:val="21E3153B"/>
    <w:rsid w:val="22566947"/>
    <w:rsid w:val="22B2DA8D"/>
    <w:rsid w:val="22F7D17C"/>
    <w:rsid w:val="24DCCEDA"/>
    <w:rsid w:val="25B18894"/>
    <w:rsid w:val="25DED481"/>
    <w:rsid w:val="263F4C4F"/>
    <w:rsid w:val="264BDC68"/>
    <w:rsid w:val="26563266"/>
    <w:rsid w:val="26778AE0"/>
    <w:rsid w:val="26C8E78F"/>
    <w:rsid w:val="26E1707B"/>
    <w:rsid w:val="2714FFB9"/>
    <w:rsid w:val="27F202C7"/>
    <w:rsid w:val="2968EC6C"/>
    <w:rsid w:val="2982EF23"/>
    <w:rsid w:val="29837D2A"/>
    <w:rsid w:val="2A3C388A"/>
    <w:rsid w:val="2AF69989"/>
    <w:rsid w:val="2B027EBA"/>
    <w:rsid w:val="2D2BC8CE"/>
    <w:rsid w:val="2EFBFCFE"/>
    <w:rsid w:val="2F1C9061"/>
    <w:rsid w:val="2FCD24A7"/>
    <w:rsid w:val="3032AA41"/>
    <w:rsid w:val="30B860C2"/>
    <w:rsid w:val="30E6A370"/>
    <w:rsid w:val="318A3AD9"/>
    <w:rsid w:val="31BB22EA"/>
    <w:rsid w:val="32493214"/>
    <w:rsid w:val="324BDC5E"/>
    <w:rsid w:val="3253CD23"/>
    <w:rsid w:val="327BB528"/>
    <w:rsid w:val="32D9C31E"/>
    <w:rsid w:val="332032B3"/>
    <w:rsid w:val="33225D79"/>
    <w:rsid w:val="3357AE7A"/>
    <w:rsid w:val="335A4D58"/>
    <w:rsid w:val="33805BD9"/>
    <w:rsid w:val="34CE1D57"/>
    <w:rsid w:val="34E44FE7"/>
    <w:rsid w:val="34E53B4B"/>
    <w:rsid w:val="34E80538"/>
    <w:rsid w:val="353B446F"/>
    <w:rsid w:val="3580CE00"/>
    <w:rsid w:val="36136B29"/>
    <w:rsid w:val="36847EEB"/>
    <w:rsid w:val="372BBCDA"/>
    <w:rsid w:val="385416E0"/>
    <w:rsid w:val="385712A0"/>
    <w:rsid w:val="38C26E9D"/>
    <w:rsid w:val="38C372A7"/>
    <w:rsid w:val="38CB610A"/>
    <w:rsid w:val="394AFF2D"/>
    <w:rsid w:val="397FA3A5"/>
    <w:rsid w:val="3A1B72CA"/>
    <w:rsid w:val="3A7C4047"/>
    <w:rsid w:val="3B0F653A"/>
    <w:rsid w:val="3B285E1A"/>
    <w:rsid w:val="3B3F7025"/>
    <w:rsid w:val="3BB7432B"/>
    <w:rsid w:val="3BD54E6C"/>
    <w:rsid w:val="3C1032CE"/>
    <w:rsid w:val="3CC9F8D0"/>
    <w:rsid w:val="3CD0E293"/>
    <w:rsid w:val="3CE5139D"/>
    <w:rsid w:val="3D438AC7"/>
    <w:rsid w:val="3DBFF94D"/>
    <w:rsid w:val="3E084C46"/>
    <w:rsid w:val="3E13E35E"/>
    <w:rsid w:val="3E390A07"/>
    <w:rsid w:val="3E5C1798"/>
    <w:rsid w:val="3EE9882F"/>
    <w:rsid w:val="3F7418C8"/>
    <w:rsid w:val="405497FD"/>
    <w:rsid w:val="4116B8E5"/>
    <w:rsid w:val="41657E61"/>
    <w:rsid w:val="417B0EFF"/>
    <w:rsid w:val="41ADE32D"/>
    <w:rsid w:val="41D8B8F9"/>
    <w:rsid w:val="41F0C424"/>
    <w:rsid w:val="43F1F671"/>
    <w:rsid w:val="44396747"/>
    <w:rsid w:val="44732326"/>
    <w:rsid w:val="450B1C6E"/>
    <w:rsid w:val="450EE0C3"/>
    <w:rsid w:val="455D7DA5"/>
    <w:rsid w:val="458B5E9D"/>
    <w:rsid w:val="45D37ECE"/>
    <w:rsid w:val="47474A22"/>
    <w:rsid w:val="47653581"/>
    <w:rsid w:val="47D4BFE5"/>
    <w:rsid w:val="47DEC778"/>
    <w:rsid w:val="4850D783"/>
    <w:rsid w:val="49DB4DE4"/>
    <w:rsid w:val="49E5C09C"/>
    <w:rsid w:val="4AFAFF5B"/>
    <w:rsid w:val="4B356DAD"/>
    <w:rsid w:val="4B6DF813"/>
    <w:rsid w:val="4C8AA93A"/>
    <w:rsid w:val="4CF07DAD"/>
    <w:rsid w:val="4DB4B8B8"/>
    <w:rsid w:val="4E242DB0"/>
    <w:rsid w:val="4E561B98"/>
    <w:rsid w:val="4E80304A"/>
    <w:rsid w:val="4F32CE30"/>
    <w:rsid w:val="4F8A6AF3"/>
    <w:rsid w:val="4FAB51A6"/>
    <w:rsid w:val="5008DED0"/>
    <w:rsid w:val="50284AC2"/>
    <w:rsid w:val="5062E20E"/>
    <w:rsid w:val="50DFA389"/>
    <w:rsid w:val="51029CFB"/>
    <w:rsid w:val="512275EC"/>
    <w:rsid w:val="52885DFE"/>
    <w:rsid w:val="52C42FB7"/>
    <w:rsid w:val="532B5EE8"/>
    <w:rsid w:val="5358BFC4"/>
    <w:rsid w:val="535B134D"/>
    <w:rsid w:val="5384C048"/>
    <w:rsid w:val="540D8002"/>
    <w:rsid w:val="54B85BDE"/>
    <w:rsid w:val="54F1F2AE"/>
    <w:rsid w:val="5592C8B2"/>
    <w:rsid w:val="5637F903"/>
    <w:rsid w:val="5644B680"/>
    <w:rsid w:val="56B2028F"/>
    <w:rsid w:val="56DFFE48"/>
    <w:rsid w:val="57EDDB09"/>
    <w:rsid w:val="5970E525"/>
    <w:rsid w:val="59C177CB"/>
    <w:rsid w:val="59CA54D1"/>
    <w:rsid w:val="5A34AC95"/>
    <w:rsid w:val="5A644CEC"/>
    <w:rsid w:val="5AA17D18"/>
    <w:rsid w:val="5AA870A4"/>
    <w:rsid w:val="5B877A70"/>
    <w:rsid w:val="5BA10563"/>
    <w:rsid w:val="5C356EA6"/>
    <w:rsid w:val="5C8BD242"/>
    <w:rsid w:val="5D218B61"/>
    <w:rsid w:val="5D98EF68"/>
    <w:rsid w:val="5EBA836F"/>
    <w:rsid w:val="60E07F3E"/>
    <w:rsid w:val="60EBF8C6"/>
    <w:rsid w:val="61736E1D"/>
    <w:rsid w:val="61E9110E"/>
    <w:rsid w:val="62289C66"/>
    <w:rsid w:val="6295AC4C"/>
    <w:rsid w:val="62EB9C30"/>
    <w:rsid w:val="62FB440F"/>
    <w:rsid w:val="630A3073"/>
    <w:rsid w:val="637D46EF"/>
    <w:rsid w:val="65EB6249"/>
    <w:rsid w:val="66808C43"/>
    <w:rsid w:val="6771581F"/>
    <w:rsid w:val="6799AD5A"/>
    <w:rsid w:val="67C5392D"/>
    <w:rsid w:val="67D2A5AE"/>
    <w:rsid w:val="67DF59B3"/>
    <w:rsid w:val="691F42D0"/>
    <w:rsid w:val="69241602"/>
    <w:rsid w:val="6A47D1E6"/>
    <w:rsid w:val="6A6BBCA7"/>
    <w:rsid w:val="6AA4971F"/>
    <w:rsid w:val="6AE78D08"/>
    <w:rsid w:val="6B696CEF"/>
    <w:rsid w:val="6B78487B"/>
    <w:rsid w:val="6BA913AD"/>
    <w:rsid w:val="6CB31644"/>
    <w:rsid w:val="6CE67DBC"/>
    <w:rsid w:val="6DD3FCEB"/>
    <w:rsid w:val="6DD83448"/>
    <w:rsid w:val="6DF2B3F3"/>
    <w:rsid w:val="700EDAD9"/>
    <w:rsid w:val="70612BB7"/>
    <w:rsid w:val="70995039"/>
    <w:rsid w:val="70D50A53"/>
    <w:rsid w:val="70F6989D"/>
    <w:rsid w:val="71798B77"/>
    <w:rsid w:val="71FCFC18"/>
    <w:rsid w:val="726539A6"/>
    <w:rsid w:val="7303DD2E"/>
    <w:rsid w:val="7398CC79"/>
    <w:rsid w:val="740DBCFE"/>
    <w:rsid w:val="7493B2B2"/>
    <w:rsid w:val="75C85714"/>
    <w:rsid w:val="75FDC5D8"/>
    <w:rsid w:val="7625CCC1"/>
    <w:rsid w:val="76C45365"/>
    <w:rsid w:val="77311752"/>
    <w:rsid w:val="77A6CD7A"/>
    <w:rsid w:val="787430CF"/>
    <w:rsid w:val="789C42C2"/>
    <w:rsid w:val="793D5420"/>
    <w:rsid w:val="7A063B0F"/>
    <w:rsid w:val="7A1E728C"/>
    <w:rsid w:val="7A6A3057"/>
    <w:rsid w:val="7C38A934"/>
    <w:rsid w:val="7C3CAD6C"/>
    <w:rsid w:val="7C74F4E2"/>
    <w:rsid w:val="7D1210D3"/>
    <w:rsid w:val="7E3D3F1A"/>
    <w:rsid w:val="7ECADD3D"/>
    <w:rsid w:val="7F62CCE6"/>
    <w:rsid w:val="7FF34F00"/>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8DA7C3"/>
  <w15:chartTrackingRefBased/>
  <w15:docId w15:val="{CE2AC930-C270-48C3-B01B-5B2A343B1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7C8C"/>
  </w:style>
  <w:style w:type="paragraph" w:styleId="Heading1">
    <w:name w:val="heading 1"/>
    <w:basedOn w:val="Normal"/>
    <w:next w:val="Normal"/>
    <w:link w:val="Heading1Char"/>
    <w:uiPriority w:val="9"/>
    <w:qFormat/>
    <w:rsid w:val="00800890"/>
    <w:pPr>
      <w:keepNext/>
      <w:keepLines/>
      <w:numPr>
        <w:numId w:val="5"/>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00890"/>
    <w:pPr>
      <w:keepNext/>
      <w:keepLines/>
      <w:numPr>
        <w:ilvl w:val="1"/>
        <w:numId w:val="5"/>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00890"/>
    <w:pPr>
      <w:keepNext/>
      <w:keepLines/>
      <w:numPr>
        <w:ilvl w:val="2"/>
        <w:numId w:val="5"/>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800890"/>
    <w:pPr>
      <w:keepNext/>
      <w:keepLines/>
      <w:numPr>
        <w:ilvl w:val="3"/>
        <w:numId w:val="5"/>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800890"/>
    <w:pPr>
      <w:keepNext/>
      <w:keepLines/>
      <w:numPr>
        <w:ilvl w:val="4"/>
        <w:numId w:val="5"/>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800890"/>
    <w:pPr>
      <w:keepNext/>
      <w:keepLines/>
      <w:numPr>
        <w:ilvl w:val="5"/>
        <w:numId w:val="5"/>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800890"/>
    <w:pPr>
      <w:keepNext/>
      <w:keepLines/>
      <w:numPr>
        <w:ilvl w:val="6"/>
        <w:numId w:val="5"/>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800890"/>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00890"/>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089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800890"/>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800890"/>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800890"/>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800890"/>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800890"/>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800890"/>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800890"/>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00890"/>
    <w:rPr>
      <w:rFonts w:asciiTheme="majorHAnsi" w:eastAsiaTheme="majorEastAsia" w:hAnsiTheme="majorHAnsi" w:cstheme="majorBidi"/>
      <w:i/>
      <w:iCs/>
      <w:color w:val="272727" w:themeColor="text1" w:themeTint="D8"/>
      <w:sz w:val="21"/>
      <w:szCs w:val="21"/>
    </w:rPr>
  </w:style>
  <w:style w:type="table" w:styleId="TableGrid">
    <w:name w:val="Table Grid"/>
    <w:basedOn w:val="TableNormal"/>
    <w:uiPriority w:val="39"/>
    <w:rsid w:val="008008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80089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00890"/>
    <w:rPr>
      <w:rFonts w:asciiTheme="majorHAnsi" w:eastAsiaTheme="majorEastAsia" w:hAnsiTheme="majorHAnsi" w:cstheme="majorBidi"/>
      <w:spacing w:val="-10"/>
      <w:kern w:val="28"/>
      <w:sz w:val="56"/>
      <w:szCs w:val="56"/>
    </w:rPr>
  </w:style>
  <w:style w:type="paragraph" w:styleId="FootnoteText">
    <w:name w:val="footnote text"/>
    <w:aliases w:val="Char10,Char1,Fußnotentext Char Char Char,Fußnotentext Char Char Char Char Char Char Char Char Char Char,Fußnotentext Char Char Char Char Char Char Char,Fußnotentext Char Char Char Char Char Char Char Char,Fußnote Char Char Char, Char10"/>
    <w:basedOn w:val="Normal"/>
    <w:link w:val="FootnoteTextChar"/>
    <w:uiPriority w:val="99"/>
    <w:unhideWhenUsed/>
    <w:rsid w:val="00800890"/>
    <w:pPr>
      <w:spacing w:after="0" w:line="240" w:lineRule="auto"/>
    </w:pPr>
    <w:rPr>
      <w:sz w:val="20"/>
      <w:szCs w:val="20"/>
    </w:rPr>
  </w:style>
  <w:style w:type="character" w:customStyle="1" w:styleId="FootnoteTextChar">
    <w:name w:val="Footnote Text Char"/>
    <w:aliases w:val="Char10 Char,Char1 Char,Fußnotentext Char Char Char Char,Fußnotentext Char Char Char Char Char Char Char Char Char Char Char,Fußnotentext Char Char Char Char Char Char Char Char1,Fußnote Char Char Char Char, Char10 Char"/>
    <w:basedOn w:val="DefaultParagraphFont"/>
    <w:link w:val="FootnoteText"/>
    <w:uiPriority w:val="99"/>
    <w:rsid w:val="00800890"/>
    <w:rPr>
      <w:sz w:val="20"/>
      <w:szCs w:val="20"/>
    </w:rPr>
  </w:style>
  <w:style w:type="character" w:styleId="FootnoteReference">
    <w:name w:val="footnote reference"/>
    <w:aliases w:val="16 Point,BVI fnr,EN Footnote Reference,Exposant 3 Point,Footnote Reference Number,Footnote Reference Superscript,Footnote reference number,Footnote symbol,Superscript 6 Point,Times 10 Point,ftref,note TESI,Знак сноски-,Знак сноски-FN"/>
    <w:basedOn w:val="DefaultParagraphFont"/>
    <w:link w:val="FootnotesymbolCarZchn"/>
    <w:uiPriority w:val="99"/>
    <w:unhideWhenUsed/>
    <w:qFormat/>
    <w:rsid w:val="00800890"/>
    <w:rPr>
      <w:vertAlign w:val="superscript"/>
    </w:rPr>
  </w:style>
  <w:style w:type="paragraph" w:styleId="ListParagraph">
    <w:name w:val="List Paragraph"/>
    <w:aliases w:val="2,Bullet Points,Bullet Styl,Dot pt,F5 List Paragraph,IFCL - List Paragraph,Indicator Text,List Paragraph Char Char Char,List Paragraph12,MAIN CONTENT,Numbered Para 1,Numurets,OBC Bullet,PPS_Bullet,Saistīto dokumentu saraksts,Syle 1"/>
    <w:basedOn w:val="Normal"/>
    <w:link w:val="ListParagraphChar"/>
    <w:uiPriority w:val="34"/>
    <w:qFormat/>
    <w:rsid w:val="00800890"/>
    <w:pPr>
      <w:ind w:left="720"/>
      <w:contextualSpacing/>
    </w:pPr>
  </w:style>
  <w:style w:type="character" w:styleId="Hyperlink">
    <w:name w:val="Hyperlink"/>
    <w:basedOn w:val="DefaultParagraphFont"/>
    <w:uiPriority w:val="99"/>
    <w:unhideWhenUsed/>
    <w:rsid w:val="00800890"/>
    <w:rPr>
      <w:color w:val="0563C1" w:themeColor="hyperlink"/>
      <w:u w:val="single"/>
    </w:rPr>
  </w:style>
  <w:style w:type="paragraph" w:customStyle="1" w:styleId="FootnotesymbolCarZchn">
    <w:name w:val="Footnote symbol Car Zchn"/>
    <w:aliases w:val="BVI fnr Car Zchn,Char Char Char Char Char Car Zchn,Exposant 3 Point Car Zchn,Footnote Car Zchn,Footnote Reference Superscript Car Zchn,SUPERS Car Zchn,Times 10 Point Car Zchn"/>
    <w:basedOn w:val="Normal"/>
    <w:link w:val="FootnoteReference"/>
    <w:uiPriority w:val="99"/>
    <w:rsid w:val="00800890"/>
    <w:pPr>
      <w:spacing w:line="240" w:lineRule="exact"/>
      <w:jc w:val="both"/>
    </w:pPr>
    <w:rPr>
      <w:vertAlign w:val="superscript"/>
    </w:rPr>
  </w:style>
  <w:style w:type="character" w:customStyle="1" w:styleId="ListParagraphChar">
    <w:name w:val="List Paragraph Char"/>
    <w:aliases w:val="2 Char,Bullet Points Char,Bullet Styl Char,Dot pt Char,F5 List Paragraph Char,IFCL - List Paragraph Char,Indicator Text Char,List Paragraph Char Char Char Char,List Paragraph12 Char,MAIN CONTENT Char,Numbered Para 1 Char,Syle 1 Char"/>
    <w:link w:val="ListParagraph"/>
    <w:uiPriority w:val="34"/>
    <w:qFormat/>
    <w:rsid w:val="00800890"/>
  </w:style>
  <w:style w:type="paragraph" w:customStyle="1" w:styleId="VPBody">
    <w:name w:val="VP Body"/>
    <w:basedOn w:val="Normal"/>
    <w:qFormat/>
    <w:rsid w:val="00800890"/>
    <w:pPr>
      <w:tabs>
        <w:tab w:val="left" w:pos="0"/>
      </w:tabs>
      <w:spacing w:before="80" w:after="80" w:line="240" w:lineRule="auto"/>
      <w:jc w:val="both"/>
    </w:pPr>
    <w:rPr>
      <w:rFonts w:ascii="Times New Roman" w:hAnsi="Times New Roman" w:cs="Times New Roman"/>
      <w:bCs/>
      <w:sz w:val="24"/>
    </w:rPr>
  </w:style>
  <w:style w:type="character" w:customStyle="1" w:styleId="st">
    <w:name w:val="st"/>
    <w:basedOn w:val="DefaultParagraphFont"/>
    <w:rsid w:val="000A0B32"/>
  </w:style>
  <w:style w:type="paragraph" w:styleId="Header">
    <w:name w:val="header"/>
    <w:basedOn w:val="Normal"/>
    <w:link w:val="HeaderChar"/>
    <w:uiPriority w:val="99"/>
    <w:unhideWhenUsed/>
    <w:rsid w:val="00072A3E"/>
    <w:pPr>
      <w:tabs>
        <w:tab w:val="center" w:pos="4153"/>
        <w:tab w:val="right" w:pos="8306"/>
      </w:tabs>
      <w:spacing w:after="0" w:line="240" w:lineRule="auto"/>
    </w:pPr>
  </w:style>
  <w:style w:type="character" w:customStyle="1" w:styleId="HeaderChar">
    <w:name w:val="Header Char"/>
    <w:basedOn w:val="DefaultParagraphFont"/>
    <w:link w:val="Header"/>
    <w:uiPriority w:val="99"/>
    <w:rsid w:val="00072A3E"/>
  </w:style>
  <w:style w:type="paragraph" w:styleId="Footer">
    <w:name w:val="footer"/>
    <w:basedOn w:val="Normal"/>
    <w:link w:val="FooterChar"/>
    <w:uiPriority w:val="99"/>
    <w:unhideWhenUsed/>
    <w:rsid w:val="00072A3E"/>
    <w:pPr>
      <w:tabs>
        <w:tab w:val="center" w:pos="4153"/>
        <w:tab w:val="right" w:pos="8306"/>
      </w:tabs>
      <w:spacing w:after="0" w:line="240" w:lineRule="auto"/>
    </w:pPr>
  </w:style>
  <w:style w:type="character" w:customStyle="1" w:styleId="FooterChar">
    <w:name w:val="Footer Char"/>
    <w:basedOn w:val="DefaultParagraphFont"/>
    <w:link w:val="Footer"/>
    <w:uiPriority w:val="99"/>
    <w:rsid w:val="00072A3E"/>
  </w:style>
  <w:style w:type="character" w:styleId="CommentReference">
    <w:name w:val="annotation reference"/>
    <w:basedOn w:val="DefaultParagraphFont"/>
    <w:uiPriority w:val="99"/>
    <w:semiHidden/>
    <w:unhideWhenUsed/>
    <w:rsid w:val="00F80E6D"/>
    <w:rPr>
      <w:sz w:val="16"/>
      <w:szCs w:val="16"/>
    </w:rPr>
  </w:style>
  <w:style w:type="paragraph" w:styleId="CommentText">
    <w:name w:val="annotation text"/>
    <w:basedOn w:val="Normal"/>
    <w:link w:val="CommentTextChar"/>
    <w:uiPriority w:val="99"/>
    <w:unhideWhenUsed/>
    <w:rsid w:val="00F80E6D"/>
    <w:pPr>
      <w:spacing w:line="240" w:lineRule="auto"/>
    </w:pPr>
    <w:rPr>
      <w:sz w:val="20"/>
      <w:szCs w:val="20"/>
    </w:rPr>
  </w:style>
  <w:style w:type="character" w:customStyle="1" w:styleId="CommentTextChar">
    <w:name w:val="Comment Text Char"/>
    <w:basedOn w:val="DefaultParagraphFont"/>
    <w:link w:val="CommentText"/>
    <w:uiPriority w:val="99"/>
    <w:rsid w:val="00F80E6D"/>
    <w:rPr>
      <w:sz w:val="20"/>
      <w:szCs w:val="20"/>
    </w:rPr>
  </w:style>
  <w:style w:type="paragraph" w:styleId="CommentSubject">
    <w:name w:val="annotation subject"/>
    <w:basedOn w:val="CommentText"/>
    <w:next w:val="CommentText"/>
    <w:link w:val="CommentSubjectChar"/>
    <w:uiPriority w:val="99"/>
    <w:semiHidden/>
    <w:unhideWhenUsed/>
    <w:rsid w:val="00F80E6D"/>
    <w:rPr>
      <w:b/>
      <w:bCs/>
    </w:rPr>
  </w:style>
  <w:style w:type="character" w:customStyle="1" w:styleId="CommentSubjectChar">
    <w:name w:val="Comment Subject Char"/>
    <w:basedOn w:val="CommentTextChar"/>
    <w:link w:val="CommentSubject"/>
    <w:uiPriority w:val="99"/>
    <w:semiHidden/>
    <w:rsid w:val="00F80E6D"/>
    <w:rPr>
      <w:b/>
      <w:bCs/>
      <w:sz w:val="20"/>
      <w:szCs w:val="20"/>
    </w:rPr>
  </w:style>
  <w:style w:type="paragraph" w:styleId="BalloonText">
    <w:name w:val="Balloon Text"/>
    <w:basedOn w:val="Normal"/>
    <w:link w:val="BalloonTextChar"/>
    <w:uiPriority w:val="99"/>
    <w:semiHidden/>
    <w:unhideWhenUsed/>
    <w:rsid w:val="00F80E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0E6D"/>
    <w:rPr>
      <w:rFonts w:ascii="Segoe UI" w:hAnsi="Segoe UI" w:cs="Segoe UI"/>
      <w:sz w:val="18"/>
      <w:szCs w:val="18"/>
    </w:rPr>
  </w:style>
  <w:style w:type="character" w:customStyle="1" w:styleId="UnresolvedMention1">
    <w:name w:val="Unresolved Mention1"/>
    <w:basedOn w:val="DefaultParagraphFont"/>
    <w:uiPriority w:val="99"/>
    <w:semiHidden/>
    <w:unhideWhenUsed/>
    <w:rsid w:val="00565CE1"/>
    <w:rPr>
      <w:color w:val="605E5C"/>
      <w:shd w:val="clear" w:color="auto" w:fill="E1DFDD"/>
    </w:rPr>
  </w:style>
  <w:style w:type="character" w:styleId="FollowedHyperlink">
    <w:name w:val="FollowedHyperlink"/>
    <w:basedOn w:val="DefaultParagraphFont"/>
    <w:uiPriority w:val="99"/>
    <w:semiHidden/>
    <w:unhideWhenUsed/>
    <w:rsid w:val="00BD79A2"/>
    <w:rPr>
      <w:color w:val="954F72" w:themeColor="followedHyperlink"/>
      <w:u w:val="single"/>
    </w:rPr>
  </w:style>
  <w:style w:type="character" w:customStyle="1" w:styleId="UnresolvedMention2">
    <w:name w:val="Unresolved Mention2"/>
    <w:basedOn w:val="DefaultParagraphFont"/>
    <w:uiPriority w:val="99"/>
    <w:semiHidden/>
    <w:unhideWhenUsed/>
    <w:rsid w:val="00BD79A2"/>
    <w:rPr>
      <w:color w:val="605E5C"/>
      <w:shd w:val="clear" w:color="auto" w:fill="E1DFDD"/>
    </w:rPr>
  </w:style>
  <w:style w:type="paragraph" w:customStyle="1" w:styleId="naisc">
    <w:name w:val="naisc"/>
    <w:basedOn w:val="Normal"/>
    <w:rsid w:val="00213950"/>
    <w:pPr>
      <w:spacing w:before="75" w:after="75" w:line="240" w:lineRule="auto"/>
      <w:jc w:val="center"/>
    </w:pPr>
    <w:rPr>
      <w:rFonts w:ascii="Times New Roman" w:eastAsia="Times New Roman" w:hAnsi="Times New Roman" w:cs="Times New Roman"/>
      <w:sz w:val="24"/>
      <w:szCs w:val="24"/>
      <w:lang w:eastAsia="lv-LV"/>
    </w:rPr>
  </w:style>
  <w:style w:type="paragraph" w:customStyle="1" w:styleId="paragraph">
    <w:name w:val="paragraph"/>
    <w:basedOn w:val="Normal"/>
    <w:rsid w:val="0093533A"/>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93533A"/>
  </w:style>
  <w:style w:type="character" w:customStyle="1" w:styleId="eop">
    <w:name w:val="eop"/>
    <w:basedOn w:val="DefaultParagraphFont"/>
    <w:rsid w:val="0093533A"/>
  </w:style>
  <w:style w:type="character" w:customStyle="1" w:styleId="scxw48041426">
    <w:name w:val="scxw48041426"/>
    <w:basedOn w:val="DefaultParagraphFont"/>
    <w:rsid w:val="0093533A"/>
  </w:style>
  <w:style w:type="paragraph" w:styleId="NoSpacing">
    <w:name w:val="No Spacing"/>
    <w:rsid w:val="00DD5548"/>
    <w:pPr>
      <w:suppressAutoHyphens/>
      <w:autoSpaceDN w:val="0"/>
      <w:spacing w:after="0" w:line="240" w:lineRule="auto"/>
      <w:textAlignment w:val="baseline"/>
    </w:pPr>
    <w:rPr>
      <w:rFonts w:ascii="Times New Roman" w:eastAsia="Calibri" w:hAnsi="Times New Roman" w:cs="Times New Roman"/>
      <w:sz w:val="24"/>
    </w:rPr>
  </w:style>
  <w:style w:type="character" w:customStyle="1" w:styleId="Mention1">
    <w:name w:val="Mention1"/>
    <w:basedOn w:val="DefaultParagraphFont"/>
    <w:uiPriority w:val="99"/>
    <w:unhideWhenUsed/>
    <w:rPr>
      <w:color w:val="2B579A"/>
      <w:shd w:val="clear" w:color="auto" w:fill="E6E6E6"/>
    </w:rPr>
  </w:style>
  <w:style w:type="character" w:customStyle="1" w:styleId="Mention2">
    <w:name w:val="Mention2"/>
    <w:basedOn w:val="DefaultParagraphFont"/>
    <w:uiPriority w:val="99"/>
    <w:unhideWhenUsed/>
    <w:rsid w:val="008433BB"/>
    <w:rPr>
      <w:color w:val="2B579A"/>
      <w:shd w:val="clear" w:color="auto" w:fill="E1DFDD"/>
    </w:rPr>
  </w:style>
  <w:style w:type="character" w:customStyle="1" w:styleId="UnresolvedMention3">
    <w:name w:val="Unresolved Mention3"/>
    <w:basedOn w:val="DefaultParagraphFont"/>
    <w:uiPriority w:val="99"/>
    <w:unhideWhenUsed/>
    <w:rsid w:val="008F26DA"/>
    <w:rPr>
      <w:color w:val="605E5C"/>
      <w:shd w:val="clear" w:color="auto" w:fill="E1DFDD"/>
    </w:rPr>
  </w:style>
  <w:style w:type="paragraph" w:styleId="Revision">
    <w:name w:val="Revision"/>
    <w:hidden/>
    <w:uiPriority w:val="99"/>
    <w:semiHidden/>
    <w:rsid w:val="005B2A0E"/>
    <w:pPr>
      <w:spacing w:after="0" w:line="240" w:lineRule="auto"/>
    </w:pPr>
  </w:style>
  <w:style w:type="paragraph" w:customStyle="1" w:styleId="placeholderparagraph">
    <w:name w:val="placeholder_paragraph"/>
    <w:qFormat/>
    <w:rPr>
      <w:rFonts w:ascii="Times New Roman" w:hAnsi="Times New Roman" w:cs="Times New Roman"/>
      <w:sz w:val="28"/>
    </w:rPr>
  </w:style>
  <w:style w:type="paragraph" w:customStyle="1" w:styleId="placeholderparagraph0">
    <w:name w:val="placeholder_paragraph0"/>
    <w:qFormat/>
    <w:rPr>
      <w:rFonts w:ascii="Times New Roman" w:hAnsi="Times New Roman" w:cs="Times New Roman"/>
      <w:sz w:val="28"/>
    </w:rPr>
  </w:style>
  <w:style w:type="paragraph" w:customStyle="1" w:styleId="placeholderparagraph00">
    <w:name w:val="placeholder_paragraph00"/>
    <w:qFormat/>
    <w:rsid w:val="00E9358E"/>
    <w:rPr>
      <w:rFonts w:ascii="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1337045">
      <w:bodyDiv w:val="1"/>
      <w:marLeft w:val="0"/>
      <w:marRight w:val="0"/>
      <w:marTop w:val="0"/>
      <w:marBottom w:val="0"/>
      <w:divBdr>
        <w:top w:val="none" w:sz="0" w:space="0" w:color="auto"/>
        <w:left w:val="none" w:sz="0" w:space="0" w:color="auto"/>
        <w:bottom w:val="none" w:sz="0" w:space="0" w:color="auto"/>
        <w:right w:val="none" w:sz="0" w:space="0" w:color="auto"/>
      </w:divBdr>
    </w:div>
    <w:div w:id="1334186403">
      <w:bodyDiv w:val="1"/>
      <w:marLeft w:val="0"/>
      <w:marRight w:val="0"/>
      <w:marTop w:val="0"/>
      <w:marBottom w:val="0"/>
      <w:divBdr>
        <w:top w:val="none" w:sz="0" w:space="0" w:color="auto"/>
        <w:left w:val="none" w:sz="0" w:space="0" w:color="auto"/>
        <w:bottom w:val="none" w:sz="0" w:space="0" w:color="auto"/>
        <w:right w:val="none" w:sz="0" w:space="0" w:color="auto"/>
      </w:divBdr>
      <w:divsChild>
        <w:div w:id="18893906">
          <w:marLeft w:val="0"/>
          <w:marRight w:val="0"/>
          <w:marTop w:val="0"/>
          <w:marBottom w:val="0"/>
          <w:divBdr>
            <w:top w:val="none" w:sz="0" w:space="0" w:color="auto"/>
            <w:left w:val="none" w:sz="0" w:space="0" w:color="auto"/>
            <w:bottom w:val="none" w:sz="0" w:space="0" w:color="auto"/>
            <w:right w:val="none" w:sz="0" w:space="0" w:color="auto"/>
          </w:divBdr>
          <w:divsChild>
            <w:div w:id="1359089411">
              <w:marLeft w:val="0"/>
              <w:marRight w:val="0"/>
              <w:marTop w:val="0"/>
              <w:marBottom w:val="0"/>
              <w:divBdr>
                <w:top w:val="none" w:sz="0" w:space="0" w:color="auto"/>
                <w:left w:val="none" w:sz="0" w:space="0" w:color="auto"/>
                <w:bottom w:val="none" w:sz="0" w:space="0" w:color="auto"/>
                <w:right w:val="none" w:sz="0" w:space="0" w:color="auto"/>
              </w:divBdr>
            </w:div>
          </w:divsChild>
        </w:div>
        <w:div w:id="63725337">
          <w:marLeft w:val="0"/>
          <w:marRight w:val="0"/>
          <w:marTop w:val="0"/>
          <w:marBottom w:val="0"/>
          <w:divBdr>
            <w:top w:val="none" w:sz="0" w:space="0" w:color="auto"/>
            <w:left w:val="none" w:sz="0" w:space="0" w:color="auto"/>
            <w:bottom w:val="none" w:sz="0" w:space="0" w:color="auto"/>
            <w:right w:val="none" w:sz="0" w:space="0" w:color="auto"/>
          </w:divBdr>
          <w:divsChild>
            <w:div w:id="2033219165">
              <w:marLeft w:val="0"/>
              <w:marRight w:val="0"/>
              <w:marTop w:val="0"/>
              <w:marBottom w:val="0"/>
              <w:divBdr>
                <w:top w:val="none" w:sz="0" w:space="0" w:color="auto"/>
                <w:left w:val="none" w:sz="0" w:space="0" w:color="auto"/>
                <w:bottom w:val="none" w:sz="0" w:space="0" w:color="auto"/>
                <w:right w:val="none" w:sz="0" w:space="0" w:color="auto"/>
              </w:divBdr>
            </w:div>
          </w:divsChild>
        </w:div>
        <w:div w:id="79330218">
          <w:marLeft w:val="0"/>
          <w:marRight w:val="0"/>
          <w:marTop w:val="0"/>
          <w:marBottom w:val="0"/>
          <w:divBdr>
            <w:top w:val="none" w:sz="0" w:space="0" w:color="auto"/>
            <w:left w:val="none" w:sz="0" w:space="0" w:color="auto"/>
            <w:bottom w:val="none" w:sz="0" w:space="0" w:color="auto"/>
            <w:right w:val="none" w:sz="0" w:space="0" w:color="auto"/>
          </w:divBdr>
          <w:divsChild>
            <w:div w:id="1492142689">
              <w:marLeft w:val="0"/>
              <w:marRight w:val="0"/>
              <w:marTop w:val="0"/>
              <w:marBottom w:val="0"/>
              <w:divBdr>
                <w:top w:val="none" w:sz="0" w:space="0" w:color="auto"/>
                <w:left w:val="none" w:sz="0" w:space="0" w:color="auto"/>
                <w:bottom w:val="none" w:sz="0" w:space="0" w:color="auto"/>
                <w:right w:val="none" w:sz="0" w:space="0" w:color="auto"/>
              </w:divBdr>
            </w:div>
          </w:divsChild>
        </w:div>
        <w:div w:id="157772243">
          <w:marLeft w:val="0"/>
          <w:marRight w:val="0"/>
          <w:marTop w:val="0"/>
          <w:marBottom w:val="0"/>
          <w:divBdr>
            <w:top w:val="none" w:sz="0" w:space="0" w:color="auto"/>
            <w:left w:val="none" w:sz="0" w:space="0" w:color="auto"/>
            <w:bottom w:val="none" w:sz="0" w:space="0" w:color="auto"/>
            <w:right w:val="none" w:sz="0" w:space="0" w:color="auto"/>
          </w:divBdr>
          <w:divsChild>
            <w:div w:id="2015497100">
              <w:marLeft w:val="0"/>
              <w:marRight w:val="0"/>
              <w:marTop w:val="0"/>
              <w:marBottom w:val="0"/>
              <w:divBdr>
                <w:top w:val="none" w:sz="0" w:space="0" w:color="auto"/>
                <w:left w:val="none" w:sz="0" w:space="0" w:color="auto"/>
                <w:bottom w:val="none" w:sz="0" w:space="0" w:color="auto"/>
                <w:right w:val="none" w:sz="0" w:space="0" w:color="auto"/>
              </w:divBdr>
            </w:div>
          </w:divsChild>
        </w:div>
        <w:div w:id="159540065">
          <w:marLeft w:val="0"/>
          <w:marRight w:val="0"/>
          <w:marTop w:val="0"/>
          <w:marBottom w:val="0"/>
          <w:divBdr>
            <w:top w:val="none" w:sz="0" w:space="0" w:color="auto"/>
            <w:left w:val="none" w:sz="0" w:space="0" w:color="auto"/>
            <w:bottom w:val="none" w:sz="0" w:space="0" w:color="auto"/>
            <w:right w:val="none" w:sz="0" w:space="0" w:color="auto"/>
          </w:divBdr>
          <w:divsChild>
            <w:div w:id="927806348">
              <w:marLeft w:val="0"/>
              <w:marRight w:val="0"/>
              <w:marTop w:val="0"/>
              <w:marBottom w:val="0"/>
              <w:divBdr>
                <w:top w:val="none" w:sz="0" w:space="0" w:color="auto"/>
                <w:left w:val="none" w:sz="0" w:space="0" w:color="auto"/>
                <w:bottom w:val="none" w:sz="0" w:space="0" w:color="auto"/>
                <w:right w:val="none" w:sz="0" w:space="0" w:color="auto"/>
              </w:divBdr>
            </w:div>
          </w:divsChild>
        </w:div>
        <w:div w:id="175851347">
          <w:marLeft w:val="0"/>
          <w:marRight w:val="0"/>
          <w:marTop w:val="0"/>
          <w:marBottom w:val="0"/>
          <w:divBdr>
            <w:top w:val="none" w:sz="0" w:space="0" w:color="auto"/>
            <w:left w:val="none" w:sz="0" w:space="0" w:color="auto"/>
            <w:bottom w:val="none" w:sz="0" w:space="0" w:color="auto"/>
            <w:right w:val="none" w:sz="0" w:space="0" w:color="auto"/>
          </w:divBdr>
          <w:divsChild>
            <w:div w:id="1531408409">
              <w:marLeft w:val="0"/>
              <w:marRight w:val="0"/>
              <w:marTop w:val="0"/>
              <w:marBottom w:val="0"/>
              <w:divBdr>
                <w:top w:val="none" w:sz="0" w:space="0" w:color="auto"/>
                <w:left w:val="none" w:sz="0" w:space="0" w:color="auto"/>
                <w:bottom w:val="none" w:sz="0" w:space="0" w:color="auto"/>
                <w:right w:val="none" w:sz="0" w:space="0" w:color="auto"/>
              </w:divBdr>
            </w:div>
          </w:divsChild>
        </w:div>
        <w:div w:id="269436449">
          <w:marLeft w:val="0"/>
          <w:marRight w:val="0"/>
          <w:marTop w:val="0"/>
          <w:marBottom w:val="0"/>
          <w:divBdr>
            <w:top w:val="none" w:sz="0" w:space="0" w:color="auto"/>
            <w:left w:val="none" w:sz="0" w:space="0" w:color="auto"/>
            <w:bottom w:val="none" w:sz="0" w:space="0" w:color="auto"/>
            <w:right w:val="none" w:sz="0" w:space="0" w:color="auto"/>
          </w:divBdr>
          <w:divsChild>
            <w:div w:id="692002828">
              <w:marLeft w:val="0"/>
              <w:marRight w:val="0"/>
              <w:marTop w:val="0"/>
              <w:marBottom w:val="0"/>
              <w:divBdr>
                <w:top w:val="none" w:sz="0" w:space="0" w:color="auto"/>
                <w:left w:val="none" w:sz="0" w:space="0" w:color="auto"/>
                <w:bottom w:val="none" w:sz="0" w:space="0" w:color="auto"/>
                <w:right w:val="none" w:sz="0" w:space="0" w:color="auto"/>
              </w:divBdr>
            </w:div>
          </w:divsChild>
        </w:div>
        <w:div w:id="295376375">
          <w:marLeft w:val="0"/>
          <w:marRight w:val="0"/>
          <w:marTop w:val="0"/>
          <w:marBottom w:val="0"/>
          <w:divBdr>
            <w:top w:val="none" w:sz="0" w:space="0" w:color="auto"/>
            <w:left w:val="none" w:sz="0" w:space="0" w:color="auto"/>
            <w:bottom w:val="none" w:sz="0" w:space="0" w:color="auto"/>
            <w:right w:val="none" w:sz="0" w:space="0" w:color="auto"/>
          </w:divBdr>
          <w:divsChild>
            <w:div w:id="643198497">
              <w:marLeft w:val="0"/>
              <w:marRight w:val="0"/>
              <w:marTop w:val="0"/>
              <w:marBottom w:val="0"/>
              <w:divBdr>
                <w:top w:val="none" w:sz="0" w:space="0" w:color="auto"/>
                <w:left w:val="none" w:sz="0" w:space="0" w:color="auto"/>
                <w:bottom w:val="none" w:sz="0" w:space="0" w:color="auto"/>
                <w:right w:val="none" w:sz="0" w:space="0" w:color="auto"/>
              </w:divBdr>
            </w:div>
          </w:divsChild>
        </w:div>
        <w:div w:id="314457484">
          <w:marLeft w:val="0"/>
          <w:marRight w:val="0"/>
          <w:marTop w:val="0"/>
          <w:marBottom w:val="0"/>
          <w:divBdr>
            <w:top w:val="none" w:sz="0" w:space="0" w:color="auto"/>
            <w:left w:val="none" w:sz="0" w:space="0" w:color="auto"/>
            <w:bottom w:val="none" w:sz="0" w:space="0" w:color="auto"/>
            <w:right w:val="none" w:sz="0" w:space="0" w:color="auto"/>
          </w:divBdr>
          <w:divsChild>
            <w:div w:id="511644357">
              <w:marLeft w:val="0"/>
              <w:marRight w:val="0"/>
              <w:marTop w:val="0"/>
              <w:marBottom w:val="0"/>
              <w:divBdr>
                <w:top w:val="none" w:sz="0" w:space="0" w:color="auto"/>
                <w:left w:val="none" w:sz="0" w:space="0" w:color="auto"/>
                <w:bottom w:val="none" w:sz="0" w:space="0" w:color="auto"/>
                <w:right w:val="none" w:sz="0" w:space="0" w:color="auto"/>
              </w:divBdr>
            </w:div>
          </w:divsChild>
        </w:div>
        <w:div w:id="314647207">
          <w:marLeft w:val="0"/>
          <w:marRight w:val="0"/>
          <w:marTop w:val="0"/>
          <w:marBottom w:val="0"/>
          <w:divBdr>
            <w:top w:val="none" w:sz="0" w:space="0" w:color="auto"/>
            <w:left w:val="none" w:sz="0" w:space="0" w:color="auto"/>
            <w:bottom w:val="none" w:sz="0" w:space="0" w:color="auto"/>
            <w:right w:val="none" w:sz="0" w:space="0" w:color="auto"/>
          </w:divBdr>
          <w:divsChild>
            <w:div w:id="337733816">
              <w:marLeft w:val="0"/>
              <w:marRight w:val="0"/>
              <w:marTop w:val="0"/>
              <w:marBottom w:val="0"/>
              <w:divBdr>
                <w:top w:val="none" w:sz="0" w:space="0" w:color="auto"/>
                <w:left w:val="none" w:sz="0" w:space="0" w:color="auto"/>
                <w:bottom w:val="none" w:sz="0" w:space="0" w:color="auto"/>
                <w:right w:val="none" w:sz="0" w:space="0" w:color="auto"/>
              </w:divBdr>
            </w:div>
          </w:divsChild>
        </w:div>
        <w:div w:id="320962032">
          <w:marLeft w:val="0"/>
          <w:marRight w:val="0"/>
          <w:marTop w:val="0"/>
          <w:marBottom w:val="0"/>
          <w:divBdr>
            <w:top w:val="none" w:sz="0" w:space="0" w:color="auto"/>
            <w:left w:val="none" w:sz="0" w:space="0" w:color="auto"/>
            <w:bottom w:val="none" w:sz="0" w:space="0" w:color="auto"/>
            <w:right w:val="none" w:sz="0" w:space="0" w:color="auto"/>
          </w:divBdr>
          <w:divsChild>
            <w:div w:id="1412001874">
              <w:marLeft w:val="0"/>
              <w:marRight w:val="0"/>
              <w:marTop w:val="0"/>
              <w:marBottom w:val="0"/>
              <w:divBdr>
                <w:top w:val="none" w:sz="0" w:space="0" w:color="auto"/>
                <w:left w:val="none" w:sz="0" w:space="0" w:color="auto"/>
                <w:bottom w:val="none" w:sz="0" w:space="0" w:color="auto"/>
                <w:right w:val="none" w:sz="0" w:space="0" w:color="auto"/>
              </w:divBdr>
            </w:div>
          </w:divsChild>
        </w:div>
        <w:div w:id="328749104">
          <w:marLeft w:val="0"/>
          <w:marRight w:val="0"/>
          <w:marTop w:val="0"/>
          <w:marBottom w:val="0"/>
          <w:divBdr>
            <w:top w:val="none" w:sz="0" w:space="0" w:color="auto"/>
            <w:left w:val="none" w:sz="0" w:space="0" w:color="auto"/>
            <w:bottom w:val="none" w:sz="0" w:space="0" w:color="auto"/>
            <w:right w:val="none" w:sz="0" w:space="0" w:color="auto"/>
          </w:divBdr>
          <w:divsChild>
            <w:div w:id="1518428107">
              <w:marLeft w:val="0"/>
              <w:marRight w:val="0"/>
              <w:marTop w:val="0"/>
              <w:marBottom w:val="0"/>
              <w:divBdr>
                <w:top w:val="none" w:sz="0" w:space="0" w:color="auto"/>
                <w:left w:val="none" w:sz="0" w:space="0" w:color="auto"/>
                <w:bottom w:val="none" w:sz="0" w:space="0" w:color="auto"/>
                <w:right w:val="none" w:sz="0" w:space="0" w:color="auto"/>
              </w:divBdr>
            </w:div>
          </w:divsChild>
        </w:div>
        <w:div w:id="365449478">
          <w:marLeft w:val="0"/>
          <w:marRight w:val="0"/>
          <w:marTop w:val="0"/>
          <w:marBottom w:val="0"/>
          <w:divBdr>
            <w:top w:val="none" w:sz="0" w:space="0" w:color="auto"/>
            <w:left w:val="none" w:sz="0" w:space="0" w:color="auto"/>
            <w:bottom w:val="none" w:sz="0" w:space="0" w:color="auto"/>
            <w:right w:val="none" w:sz="0" w:space="0" w:color="auto"/>
          </w:divBdr>
          <w:divsChild>
            <w:div w:id="843978547">
              <w:marLeft w:val="0"/>
              <w:marRight w:val="0"/>
              <w:marTop w:val="0"/>
              <w:marBottom w:val="0"/>
              <w:divBdr>
                <w:top w:val="none" w:sz="0" w:space="0" w:color="auto"/>
                <w:left w:val="none" w:sz="0" w:space="0" w:color="auto"/>
                <w:bottom w:val="none" w:sz="0" w:space="0" w:color="auto"/>
                <w:right w:val="none" w:sz="0" w:space="0" w:color="auto"/>
              </w:divBdr>
            </w:div>
          </w:divsChild>
        </w:div>
        <w:div w:id="368141416">
          <w:marLeft w:val="0"/>
          <w:marRight w:val="0"/>
          <w:marTop w:val="0"/>
          <w:marBottom w:val="0"/>
          <w:divBdr>
            <w:top w:val="none" w:sz="0" w:space="0" w:color="auto"/>
            <w:left w:val="none" w:sz="0" w:space="0" w:color="auto"/>
            <w:bottom w:val="none" w:sz="0" w:space="0" w:color="auto"/>
            <w:right w:val="none" w:sz="0" w:space="0" w:color="auto"/>
          </w:divBdr>
          <w:divsChild>
            <w:div w:id="1920826407">
              <w:marLeft w:val="0"/>
              <w:marRight w:val="0"/>
              <w:marTop w:val="0"/>
              <w:marBottom w:val="0"/>
              <w:divBdr>
                <w:top w:val="none" w:sz="0" w:space="0" w:color="auto"/>
                <w:left w:val="none" w:sz="0" w:space="0" w:color="auto"/>
                <w:bottom w:val="none" w:sz="0" w:space="0" w:color="auto"/>
                <w:right w:val="none" w:sz="0" w:space="0" w:color="auto"/>
              </w:divBdr>
            </w:div>
          </w:divsChild>
        </w:div>
        <w:div w:id="406419374">
          <w:marLeft w:val="0"/>
          <w:marRight w:val="0"/>
          <w:marTop w:val="0"/>
          <w:marBottom w:val="0"/>
          <w:divBdr>
            <w:top w:val="none" w:sz="0" w:space="0" w:color="auto"/>
            <w:left w:val="none" w:sz="0" w:space="0" w:color="auto"/>
            <w:bottom w:val="none" w:sz="0" w:space="0" w:color="auto"/>
            <w:right w:val="none" w:sz="0" w:space="0" w:color="auto"/>
          </w:divBdr>
          <w:divsChild>
            <w:div w:id="1693653828">
              <w:marLeft w:val="0"/>
              <w:marRight w:val="0"/>
              <w:marTop w:val="0"/>
              <w:marBottom w:val="0"/>
              <w:divBdr>
                <w:top w:val="none" w:sz="0" w:space="0" w:color="auto"/>
                <w:left w:val="none" w:sz="0" w:space="0" w:color="auto"/>
                <w:bottom w:val="none" w:sz="0" w:space="0" w:color="auto"/>
                <w:right w:val="none" w:sz="0" w:space="0" w:color="auto"/>
              </w:divBdr>
            </w:div>
          </w:divsChild>
        </w:div>
        <w:div w:id="406658437">
          <w:marLeft w:val="0"/>
          <w:marRight w:val="0"/>
          <w:marTop w:val="0"/>
          <w:marBottom w:val="0"/>
          <w:divBdr>
            <w:top w:val="none" w:sz="0" w:space="0" w:color="auto"/>
            <w:left w:val="none" w:sz="0" w:space="0" w:color="auto"/>
            <w:bottom w:val="none" w:sz="0" w:space="0" w:color="auto"/>
            <w:right w:val="none" w:sz="0" w:space="0" w:color="auto"/>
          </w:divBdr>
          <w:divsChild>
            <w:div w:id="1704090431">
              <w:marLeft w:val="0"/>
              <w:marRight w:val="0"/>
              <w:marTop w:val="0"/>
              <w:marBottom w:val="0"/>
              <w:divBdr>
                <w:top w:val="none" w:sz="0" w:space="0" w:color="auto"/>
                <w:left w:val="none" w:sz="0" w:space="0" w:color="auto"/>
                <w:bottom w:val="none" w:sz="0" w:space="0" w:color="auto"/>
                <w:right w:val="none" w:sz="0" w:space="0" w:color="auto"/>
              </w:divBdr>
            </w:div>
          </w:divsChild>
        </w:div>
        <w:div w:id="437725349">
          <w:marLeft w:val="0"/>
          <w:marRight w:val="0"/>
          <w:marTop w:val="0"/>
          <w:marBottom w:val="0"/>
          <w:divBdr>
            <w:top w:val="none" w:sz="0" w:space="0" w:color="auto"/>
            <w:left w:val="none" w:sz="0" w:space="0" w:color="auto"/>
            <w:bottom w:val="none" w:sz="0" w:space="0" w:color="auto"/>
            <w:right w:val="none" w:sz="0" w:space="0" w:color="auto"/>
          </w:divBdr>
          <w:divsChild>
            <w:div w:id="128134815">
              <w:marLeft w:val="0"/>
              <w:marRight w:val="0"/>
              <w:marTop w:val="0"/>
              <w:marBottom w:val="0"/>
              <w:divBdr>
                <w:top w:val="none" w:sz="0" w:space="0" w:color="auto"/>
                <w:left w:val="none" w:sz="0" w:space="0" w:color="auto"/>
                <w:bottom w:val="none" w:sz="0" w:space="0" w:color="auto"/>
                <w:right w:val="none" w:sz="0" w:space="0" w:color="auto"/>
              </w:divBdr>
            </w:div>
          </w:divsChild>
        </w:div>
        <w:div w:id="456336972">
          <w:marLeft w:val="0"/>
          <w:marRight w:val="0"/>
          <w:marTop w:val="0"/>
          <w:marBottom w:val="0"/>
          <w:divBdr>
            <w:top w:val="none" w:sz="0" w:space="0" w:color="auto"/>
            <w:left w:val="none" w:sz="0" w:space="0" w:color="auto"/>
            <w:bottom w:val="none" w:sz="0" w:space="0" w:color="auto"/>
            <w:right w:val="none" w:sz="0" w:space="0" w:color="auto"/>
          </w:divBdr>
          <w:divsChild>
            <w:div w:id="1188912258">
              <w:marLeft w:val="0"/>
              <w:marRight w:val="0"/>
              <w:marTop w:val="0"/>
              <w:marBottom w:val="0"/>
              <w:divBdr>
                <w:top w:val="none" w:sz="0" w:space="0" w:color="auto"/>
                <w:left w:val="none" w:sz="0" w:space="0" w:color="auto"/>
                <w:bottom w:val="none" w:sz="0" w:space="0" w:color="auto"/>
                <w:right w:val="none" w:sz="0" w:space="0" w:color="auto"/>
              </w:divBdr>
            </w:div>
          </w:divsChild>
        </w:div>
        <w:div w:id="462774549">
          <w:marLeft w:val="0"/>
          <w:marRight w:val="0"/>
          <w:marTop w:val="0"/>
          <w:marBottom w:val="0"/>
          <w:divBdr>
            <w:top w:val="none" w:sz="0" w:space="0" w:color="auto"/>
            <w:left w:val="none" w:sz="0" w:space="0" w:color="auto"/>
            <w:bottom w:val="none" w:sz="0" w:space="0" w:color="auto"/>
            <w:right w:val="none" w:sz="0" w:space="0" w:color="auto"/>
          </w:divBdr>
          <w:divsChild>
            <w:div w:id="905650399">
              <w:marLeft w:val="0"/>
              <w:marRight w:val="0"/>
              <w:marTop w:val="0"/>
              <w:marBottom w:val="0"/>
              <w:divBdr>
                <w:top w:val="none" w:sz="0" w:space="0" w:color="auto"/>
                <w:left w:val="none" w:sz="0" w:space="0" w:color="auto"/>
                <w:bottom w:val="none" w:sz="0" w:space="0" w:color="auto"/>
                <w:right w:val="none" w:sz="0" w:space="0" w:color="auto"/>
              </w:divBdr>
            </w:div>
          </w:divsChild>
        </w:div>
        <w:div w:id="506749702">
          <w:marLeft w:val="0"/>
          <w:marRight w:val="0"/>
          <w:marTop w:val="0"/>
          <w:marBottom w:val="0"/>
          <w:divBdr>
            <w:top w:val="none" w:sz="0" w:space="0" w:color="auto"/>
            <w:left w:val="none" w:sz="0" w:space="0" w:color="auto"/>
            <w:bottom w:val="none" w:sz="0" w:space="0" w:color="auto"/>
            <w:right w:val="none" w:sz="0" w:space="0" w:color="auto"/>
          </w:divBdr>
          <w:divsChild>
            <w:div w:id="508182513">
              <w:marLeft w:val="0"/>
              <w:marRight w:val="0"/>
              <w:marTop w:val="0"/>
              <w:marBottom w:val="0"/>
              <w:divBdr>
                <w:top w:val="none" w:sz="0" w:space="0" w:color="auto"/>
                <w:left w:val="none" w:sz="0" w:space="0" w:color="auto"/>
                <w:bottom w:val="none" w:sz="0" w:space="0" w:color="auto"/>
                <w:right w:val="none" w:sz="0" w:space="0" w:color="auto"/>
              </w:divBdr>
            </w:div>
          </w:divsChild>
        </w:div>
        <w:div w:id="525562598">
          <w:marLeft w:val="0"/>
          <w:marRight w:val="0"/>
          <w:marTop w:val="0"/>
          <w:marBottom w:val="0"/>
          <w:divBdr>
            <w:top w:val="none" w:sz="0" w:space="0" w:color="auto"/>
            <w:left w:val="none" w:sz="0" w:space="0" w:color="auto"/>
            <w:bottom w:val="none" w:sz="0" w:space="0" w:color="auto"/>
            <w:right w:val="none" w:sz="0" w:space="0" w:color="auto"/>
          </w:divBdr>
          <w:divsChild>
            <w:div w:id="782308130">
              <w:marLeft w:val="0"/>
              <w:marRight w:val="0"/>
              <w:marTop w:val="0"/>
              <w:marBottom w:val="0"/>
              <w:divBdr>
                <w:top w:val="none" w:sz="0" w:space="0" w:color="auto"/>
                <w:left w:val="none" w:sz="0" w:space="0" w:color="auto"/>
                <w:bottom w:val="none" w:sz="0" w:space="0" w:color="auto"/>
                <w:right w:val="none" w:sz="0" w:space="0" w:color="auto"/>
              </w:divBdr>
            </w:div>
          </w:divsChild>
        </w:div>
        <w:div w:id="529150847">
          <w:marLeft w:val="0"/>
          <w:marRight w:val="0"/>
          <w:marTop w:val="0"/>
          <w:marBottom w:val="0"/>
          <w:divBdr>
            <w:top w:val="none" w:sz="0" w:space="0" w:color="auto"/>
            <w:left w:val="none" w:sz="0" w:space="0" w:color="auto"/>
            <w:bottom w:val="none" w:sz="0" w:space="0" w:color="auto"/>
            <w:right w:val="none" w:sz="0" w:space="0" w:color="auto"/>
          </w:divBdr>
          <w:divsChild>
            <w:div w:id="1937513334">
              <w:marLeft w:val="0"/>
              <w:marRight w:val="0"/>
              <w:marTop w:val="0"/>
              <w:marBottom w:val="0"/>
              <w:divBdr>
                <w:top w:val="none" w:sz="0" w:space="0" w:color="auto"/>
                <w:left w:val="none" w:sz="0" w:space="0" w:color="auto"/>
                <w:bottom w:val="none" w:sz="0" w:space="0" w:color="auto"/>
                <w:right w:val="none" w:sz="0" w:space="0" w:color="auto"/>
              </w:divBdr>
            </w:div>
          </w:divsChild>
        </w:div>
        <w:div w:id="542716006">
          <w:marLeft w:val="0"/>
          <w:marRight w:val="0"/>
          <w:marTop w:val="0"/>
          <w:marBottom w:val="0"/>
          <w:divBdr>
            <w:top w:val="none" w:sz="0" w:space="0" w:color="auto"/>
            <w:left w:val="none" w:sz="0" w:space="0" w:color="auto"/>
            <w:bottom w:val="none" w:sz="0" w:space="0" w:color="auto"/>
            <w:right w:val="none" w:sz="0" w:space="0" w:color="auto"/>
          </w:divBdr>
          <w:divsChild>
            <w:div w:id="1313826053">
              <w:marLeft w:val="0"/>
              <w:marRight w:val="0"/>
              <w:marTop w:val="0"/>
              <w:marBottom w:val="0"/>
              <w:divBdr>
                <w:top w:val="none" w:sz="0" w:space="0" w:color="auto"/>
                <w:left w:val="none" w:sz="0" w:space="0" w:color="auto"/>
                <w:bottom w:val="none" w:sz="0" w:space="0" w:color="auto"/>
                <w:right w:val="none" w:sz="0" w:space="0" w:color="auto"/>
              </w:divBdr>
            </w:div>
          </w:divsChild>
        </w:div>
        <w:div w:id="575167761">
          <w:marLeft w:val="0"/>
          <w:marRight w:val="0"/>
          <w:marTop w:val="0"/>
          <w:marBottom w:val="0"/>
          <w:divBdr>
            <w:top w:val="none" w:sz="0" w:space="0" w:color="auto"/>
            <w:left w:val="none" w:sz="0" w:space="0" w:color="auto"/>
            <w:bottom w:val="none" w:sz="0" w:space="0" w:color="auto"/>
            <w:right w:val="none" w:sz="0" w:space="0" w:color="auto"/>
          </w:divBdr>
          <w:divsChild>
            <w:div w:id="549267143">
              <w:marLeft w:val="0"/>
              <w:marRight w:val="0"/>
              <w:marTop w:val="0"/>
              <w:marBottom w:val="0"/>
              <w:divBdr>
                <w:top w:val="none" w:sz="0" w:space="0" w:color="auto"/>
                <w:left w:val="none" w:sz="0" w:space="0" w:color="auto"/>
                <w:bottom w:val="none" w:sz="0" w:space="0" w:color="auto"/>
                <w:right w:val="none" w:sz="0" w:space="0" w:color="auto"/>
              </w:divBdr>
            </w:div>
          </w:divsChild>
        </w:div>
        <w:div w:id="598635887">
          <w:marLeft w:val="0"/>
          <w:marRight w:val="0"/>
          <w:marTop w:val="0"/>
          <w:marBottom w:val="0"/>
          <w:divBdr>
            <w:top w:val="none" w:sz="0" w:space="0" w:color="auto"/>
            <w:left w:val="none" w:sz="0" w:space="0" w:color="auto"/>
            <w:bottom w:val="none" w:sz="0" w:space="0" w:color="auto"/>
            <w:right w:val="none" w:sz="0" w:space="0" w:color="auto"/>
          </w:divBdr>
          <w:divsChild>
            <w:div w:id="2096435038">
              <w:marLeft w:val="0"/>
              <w:marRight w:val="0"/>
              <w:marTop w:val="0"/>
              <w:marBottom w:val="0"/>
              <w:divBdr>
                <w:top w:val="none" w:sz="0" w:space="0" w:color="auto"/>
                <w:left w:val="none" w:sz="0" w:space="0" w:color="auto"/>
                <w:bottom w:val="none" w:sz="0" w:space="0" w:color="auto"/>
                <w:right w:val="none" w:sz="0" w:space="0" w:color="auto"/>
              </w:divBdr>
            </w:div>
          </w:divsChild>
        </w:div>
        <w:div w:id="691609670">
          <w:marLeft w:val="0"/>
          <w:marRight w:val="0"/>
          <w:marTop w:val="0"/>
          <w:marBottom w:val="0"/>
          <w:divBdr>
            <w:top w:val="none" w:sz="0" w:space="0" w:color="auto"/>
            <w:left w:val="none" w:sz="0" w:space="0" w:color="auto"/>
            <w:bottom w:val="none" w:sz="0" w:space="0" w:color="auto"/>
            <w:right w:val="none" w:sz="0" w:space="0" w:color="auto"/>
          </w:divBdr>
          <w:divsChild>
            <w:div w:id="1743597399">
              <w:marLeft w:val="0"/>
              <w:marRight w:val="0"/>
              <w:marTop w:val="0"/>
              <w:marBottom w:val="0"/>
              <w:divBdr>
                <w:top w:val="none" w:sz="0" w:space="0" w:color="auto"/>
                <w:left w:val="none" w:sz="0" w:space="0" w:color="auto"/>
                <w:bottom w:val="none" w:sz="0" w:space="0" w:color="auto"/>
                <w:right w:val="none" w:sz="0" w:space="0" w:color="auto"/>
              </w:divBdr>
            </w:div>
          </w:divsChild>
        </w:div>
        <w:div w:id="694313040">
          <w:marLeft w:val="0"/>
          <w:marRight w:val="0"/>
          <w:marTop w:val="0"/>
          <w:marBottom w:val="0"/>
          <w:divBdr>
            <w:top w:val="none" w:sz="0" w:space="0" w:color="auto"/>
            <w:left w:val="none" w:sz="0" w:space="0" w:color="auto"/>
            <w:bottom w:val="none" w:sz="0" w:space="0" w:color="auto"/>
            <w:right w:val="none" w:sz="0" w:space="0" w:color="auto"/>
          </w:divBdr>
          <w:divsChild>
            <w:div w:id="1494948510">
              <w:marLeft w:val="0"/>
              <w:marRight w:val="0"/>
              <w:marTop w:val="0"/>
              <w:marBottom w:val="0"/>
              <w:divBdr>
                <w:top w:val="none" w:sz="0" w:space="0" w:color="auto"/>
                <w:left w:val="none" w:sz="0" w:space="0" w:color="auto"/>
                <w:bottom w:val="none" w:sz="0" w:space="0" w:color="auto"/>
                <w:right w:val="none" w:sz="0" w:space="0" w:color="auto"/>
              </w:divBdr>
            </w:div>
          </w:divsChild>
        </w:div>
        <w:div w:id="715933197">
          <w:marLeft w:val="0"/>
          <w:marRight w:val="0"/>
          <w:marTop w:val="0"/>
          <w:marBottom w:val="0"/>
          <w:divBdr>
            <w:top w:val="none" w:sz="0" w:space="0" w:color="auto"/>
            <w:left w:val="none" w:sz="0" w:space="0" w:color="auto"/>
            <w:bottom w:val="none" w:sz="0" w:space="0" w:color="auto"/>
            <w:right w:val="none" w:sz="0" w:space="0" w:color="auto"/>
          </w:divBdr>
          <w:divsChild>
            <w:div w:id="416639194">
              <w:marLeft w:val="0"/>
              <w:marRight w:val="0"/>
              <w:marTop w:val="0"/>
              <w:marBottom w:val="0"/>
              <w:divBdr>
                <w:top w:val="none" w:sz="0" w:space="0" w:color="auto"/>
                <w:left w:val="none" w:sz="0" w:space="0" w:color="auto"/>
                <w:bottom w:val="none" w:sz="0" w:space="0" w:color="auto"/>
                <w:right w:val="none" w:sz="0" w:space="0" w:color="auto"/>
              </w:divBdr>
            </w:div>
          </w:divsChild>
        </w:div>
        <w:div w:id="752243781">
          <w:marLeft w:val="0"/>
          <w:marRight w:val="0"/>
          <w:marTop w:val="0"/>
          <w:marBottom w:val="0"/>
          <w:divBdr>
            <w:top w:val="none" w:sz="0" w:space="0" w:color="auto"/>
            <w:left w:val="none" w:sz="0" w:space="0" w:color="auto"/>
            <w:bottom w:val="none" w:sz="0" w:space="0" w:color="auto"/>
            <w:right w:val="none" w:sz="0" w:space="0" w:color="auto"/>
          </w:divBdr>
          <w:divsChild>
            <w:div w:id="19086718">
              <w:marLeft w:val="0"/>
              <w:marRight w:val="0"/>
              <w:marTop w:val="0"/>
              <w:marBottom w:val="0"/>
              <w:divBdr>
                <w:top w:val="none" w:sz="0" w:space="0" w:color="auto"/>
                <w:left w:val="none" w:sz="0" w:space="0" w:color="auto"/>
                <w:bottom w:val="none" w:sz="0" w:space="0" w:color="auto"/>
                <w:right w:val="none" w:sz="0" w:space="0" w:color="auto"/>
              </w:divBdr>
            </w:div>
          </w:divsChild>
        </w:div>
        <w:div w:id="761291999">
          <w:marLeft w:val="0"/>
          <w:marRight w:val="0"/>
          <w:marTop w:val="0"/>
          <w:marBottom w:val="0"/>
          <w:divBdr>
            <w:top w:val="none" w:sz="0" w:space="0" w:color="auto"/>
            <w:left w:val="none" w:sz="0" w:space="0" w:color="auto"/>
            <w:bottom w:val="none" w:sz="0" w:space="0" w:color="auto"/>
            <w:right w:val="none" w:sz="0" w:space="0" w:color="auto"/>
          </w:divBdr>
          <w:divsChild>
            <w:div w:id="489910258">
              <w:marLeft w:val="0"/>
              <w:marRight w:val="0"/>
              <w:marTop w:val="0"/>
              <w:marBottom w:val="0"/>
              <w:divBdr>
                <w:top w:val="none" w:sz="0" w:space="0" w:color="auto"/>
                <w:left w:val="none" w:sz="0" w:space="0" w:color="auto"/>
                <w:bottom w:val="none" w:sz="0" w:space="0" w:color="auto"/>
                <w:right w:val="none" w:sz="0" w:space="0" w:color="auto"/>
              </w:divBdr>
            </w:div>
          </w:divsChild>
        </w:div>
        <w:div w:id="855117489">
          <w:marLeft w:val="0"/>
          <w:marRight w:val="0"/>
          <w:marTop w:val="0"/>
          <w:marBottom w:val="0"/>
          <w:divBdr>
            <w:top w:val="none" w:sz="0" w:space="0" w:color="auto"/>
            <w:left w:val="none" w:sz="0" w:space="0" w:color="auto"/>
            <w:bottom w:val="none" w:sz="0" w:space="0" w:color="auto"/>
            <w:right w:val="none" w:sz="0" w:space="0" w:color="auto"/>
          </w:divBdr>
          <w:divsChild>
            <w:div w:id="2104059926">
              <w:marLeft w:val="0"/>
              <w:marRight w:val="0"/>
              <w:marTop w:val="0"/>
              <w:marBottom w:val="0"/>
              <w:divBdr>
                <w:top w:val="none" w:sz="0" w:space="0" w:color="auto"/>
                <w:left w:val="none" w:sz="0" w:space="0" w:color="auto"/>
                <w:bottom w:val="none" w:sz="0" w:space="0" w:color="auto"/>
                <w:right w:val="none" w:sz="0" w:space="0" w:color="auto"/>
              </w:divBdr>
            </w:div>
          </w:divsChild>
        </w:div>
        <w:div w:id="866675458">
          <w:marLeft w:val="0"/>
          <w:marRight w:val="0"/>
          <w:marTop w:val="0"/>
          <w:marBottom w:val="0"/>
          <w:divBdr>
            <w:top w:val="none" w:sz="0" w:space="0" w:color="auto"/>
            <w:left w:val="none" w:sz="0" w:space="0" w:color="auto"/>
            <w:bottom w:val="none" w:sz="0" w:space="0" w:color="auto"/>
            <w:right w:val="none" w:sz="0" w:space="0" w:color="auto"/>
          </w:divBdr>
          <w:divsChild>
            <w:div w:id="2071417686">
              <w:marLeft w:val="0"/>
              <w:marRight w:val="0"/>
              <w:marTop w:val="0"/>
              <w:marBottom w:val="0"/>
              <w:divBdr>
                <w:top w:val="none" w:sz="0" w:space="0" w:color="auto"/>
                <w:left w:val="none" w:sz="0" w:space="0" w:color="auto"/>
                <w:bottom w:val="none" w:sz="0" w:space="0" w:color="auto"/>
                <w:right w:val="none" w:sz="0" w:space="0" w:color="auto"/>
              </w:divBdr>
            </w:div>
          </w:divsChild>
        </w:div>
        <w:div w:id="892084070">
          <w:marLeft w:val="0"/>
          <w:marRight w:val="0"/>
          <w:marTop w:val="0"/>
          <w:marBottom w:val="0"/>
          <w:divBdr>
            <w:top w:val="none" w:sz="0" w:space="0" w:color="auto"/>
            <w:left w:val="none" w:sz="0" w:space="0" w:color="auto"/>
            <w:bottom w:val="none" w:sz="0" w:space="0" w:color="auto"/>
            <w:right w:val="none" w:sz="0" w:space="0" w:color="auto"/>
          </w:divBdr>
          <w:divsChild>
            <w:div w:id="2116896904">
              <w:marLeft w:val="0"/>
              <w:marRight w:val="0"/>
              <w:marTop w:val="0"/>
              <w:marBottom w:val="0"/>
              <w:divBdr>
                <w:top w:val="none" w:sz="0" w:space="0" w:color="auto"/>
                <w:left w:val="none" w:sz="0" w:space="0" w:color="auto"/>
                <w:bottom w:val="none" w:sz="0" w:space="0" w:color="auto"/>
                <w:right w:val="none" w:sz="0" w:space="0" w:color="auto"/>
              </w:divBdr>
            </w:div>
          </w:divsChild>
        </w:div>
        <w:div w:id="911159211">
          <w:marLeft w:val="0"/>
          <w:marRight w:val="0"/>
          <w:marTop w:val="0"/>
          <w:marBottom w:val="0"/>
          <w:divBdr>
            <w:top w:val="none" w:sz="0" w:space="0" w:color="auto"/>
            <w:left w:val="none" w:sz="0" w:space="0" w:color="auto"/>
            <w:bottom w:val="none" w:sz="0" w:space="0" w:color="auto"/>
            <w:right w:val="none" w:sz="0" w:space="0" w:color="auto"/>
          </w:divBdr>
          <w:divsChild>
            <w:div w:id="1187669931">
              <w:marLeft w:val="0"/>
              <w:marRight w:val="0"/>
              <w:marTop w:val="0"/>
              <w:marBottom w:val="0"/>
              <w:divBdr>
                <w:top w:val="none" w:sz="0" w:space="0" w:color="auto"/>
                <w:left w:val="none" w:sz="0" w:space="0" w:color="auto"/>
                <w:bottom w:val="none" w:sz="0" w:space="0" w:color="auto"/>
                <w:right w:val="none" w:sz="0" w:space="0" w:color="auto"/>
              </w:divBdr>
            </w:div>
          </w:divsChild>
        </w:div>
        <w:div w:id="930312594">
          <w:marLeft w:val="0"/>
          <w:marRight w:val="0"/>
          <w:marTop w:val="0"/>
          <w:marBottom w:val="0"/>
          <w:divBdr>
            <w:top w:val="none" w:sz="0" w:space="0" w:color="auto"/>
            <w:left w:val="none" w:sz="0" w:space="0" w:color="auto"/>
            <w:bottom w:val="none" w:sz="0" w:space="0" w:color="auto"/>
            <w:right w:val="none" w:sz="0" w:space="0" w:color="auto"/>
          </w:divBdr>
          <w:divsChild>
            <w:div w:id="772746268">
              <w:marLeft w:val="0"/>
              <w:marRight w:val="0"/>
              <w:marTop w:val="0"/>
              <w:marBottom w:val="0"/>
              <w:divBdr>
                <w:top w:val="none" w:sz="0" w:space="0" w:color="auto"/>
                <w:left w:val="none" w:sz="0" w:space="0" w:color="auto"/>
                <w:bottom w:val="none" w:sz="0" w:space="0" w:color="auto"/>
                <w:right w:val="none" w:sz="0" w:space="0" w:color="auto"/>
              </w:divBdr>
            </w:div>
          </w:divsChild>
        </w:div>
        <w:div w:id="956375095">
          <w:marLeft w:val="0"/>
          <w:marRight w:val="0"/>
          <w:marTop w:val="0"/>
          <w:marBottom w:val="0"/>
          <w:divBdr>
            <w:top w:val="none" w:sz="0" w:space="0" w:color="auto"/>
            <w:left w:val="none" w:sz="0" w:space="0" w:color="auto"/>
            <w:bottom w:val="none" w:sz="0" w:space="0" w:color="auto"/>
            <w:right w:val="none" w:sz="0" w:space="0" w:color="auto"/>
          </w:divBdr>
          <w:divsChild>
            <w:div w:id="1934388263">
              <w:marLeft w:val="0"/>
              <w:marRight w:val="0"/>
              <w:marTop w:val="0"/>
              <w:marBottom w:val="0"/>
              <w:divBdr>
                <w:top w:val="none" w:sz="0" w:space="0" w:color="auto"/>
                <w:left w:val="none" w:sz="0" w:space="0" w:color="auto"/>
                <w:bottom w:val="none" w:sz="0" w:space="0" w:color="auto"/>
                <w:right w:val="none" w:sz="0" w:space="0" w:color="auto"/>
              </w:divBdr>
            </w:div>
          </w:divsChild>
        </w:div>
        <w:div w:id="1010334352">
          <w:marLeft w:val="0"/>
          <w:marRight w:val="0"/>
          <w:marTop w:val="0"/>
          <w:marBottom w:val="0"/>
          <w:divBdr>
            <w:top w:val="none" w:sz="0" w:space="0" w:color="auto"/>
            <w:left w:val="none" w:sz="0" w:space="0" w:color="auto"/>
            <w:bottom w:val="none" w:sz="0" w:space="0" w:color="auto"/>
            <w:right w:val="none" w:sz="0" w:space="0" w:color="auto"/>
          </w:divBdr>
          <w:divsChild>
            <w:div w:id="1808623191">
              <w:marLeft w:val="0"/>
              <w:marRight w:val="0"/>
              <w:marTop w:val="0"/>
              <w:marBottom w:val="0"/>
              <w:divBdr>
                <w:top w:val="none" w:sz="0" w:space="0" w:color="auto"/>
                <w:left w:val="none" w:sz="0" w:space="0" w:color="auto"/>
                <w:bottom w:val="none" w:sz="0" w:space="0" w:color="auto"/>
                <w:right w:val="none" w:sz="0" w:space="0" w:color="auto"/>
              </w:divBdr>
            </w:div>
          </w:divsChild>
        </w:div>
        <w:div w:id="1030840453">
          <w:marLeft w:val="0"/>
          <w:marRight w:val="0"/>
          <w:marTop w:val="0"/>
          <w:marBottom w:val="0"/>
          <w:divBdr>
            <w:top w:val="none" w:sz="0" w:space="0" w:color="auto"/>
            <w:left w:val="none" w:sz="0" w:space="0" w:color="auto"/>
            <w:bottom w:val="none" w:sz="0" w:space="0" w:color="auto"/>
            <w:right w:val="none" w:sz="0" w:space="0" w:color="auto"/>
          </w:divBdr>
          <w:divsChild>
            <w:div w:id="133571444">
              <w:marLeft w:val="0"/>
              <w:marRight w:val="0"/>
              <w:marTop w:val="0"/>
              <w:marBottom w:val="0"/>
              <w:divBdr>
                <w:top w:val="none" w:sz="0" w:space="0" w:color="auto"/>
                <w:left w:val="none" w:sz="0" w:space="0" w:color="auto"/>
                <w:bottom w:val="none" w:sz="0" w:space="0" w:color="auto"/>
                <w:right w:val="none" w:sz="0" w:space="0" w:color="auto"/>
              </w:divBdr>
            </w:div>
          </w:divsChild>
        </w:div>
        <w:div w:id="1037042623">
          <w:marLeft w:val="0"/>
          <w:marRight w:val="0"/>
          <w:marTop w:val="0"/>
          <w:marBottom w:val="0"/>
          <w:divBdr>
            <w:top w:val="none" w:sz="0" w:space="0" w:color="auto"/>
            <w:left w:val="none" w:sz="0" w:space="0" w:color="auto"/>
            <w:bottom w:val="none" w:sz="0" w:space="0" w:color="auto"/>
            <w:right w:val="none" w:sz="0" w:space="0" w:color="auto"/>
          </w:divBdr>
          <w:divsChild>
            <w:div w:id="1612398324">
              <w:marLeft w:val="0"/>
              <w:marRight w:val="0"/>
              <w:marTop w:val="0"/>
              <w:marBottom w:val="0"/>
              <w:divBdr>
                <w:top w:val="none" w:sz="0" w:space="0" w:color="auto"/>
                <w:left w:val="none" w:sz="0" w:space="0" w:color="auto"/>
                <w:bottom w:val="none" w:sz="0" w:space="0" w:color="auto"/>
                <w:right w:val="none" w:sz="0" w:space="0" w:color="auto"/>
              </w:divBdr>
            </w:div>
          </w:divsChild>
        </w:div>
        <w:div w:id="1073813121">
          <w:marLeft w:val="0"/>
          <w:marRight w:val="0"/>
          <w:marTop w:val="0"/>
          <w:marBottom w:val="0"/>
          <w:divBdr>
            <w:top w:val="none" w:sz="0" w:space="0" w:color="auto"/>
            <w:left w:val="none" w:sz="0" w:space="0" w:color="auto"/>
            <w:bottom w:val="none" w:sz="0" w:space="0" w:color="auto"/>
            <w:right w:val="none" w:sz="0" w:space="0" w:color="auto"/>
          </w:divBdr>
          <w:divsChild>
            <w:div w:id="567572430">
              <w:marLeft w:val="0"/>
              <w:marRight w:val="0"/>
              <w:marTop w:val="0"/>
              <w:marBottom w:val="0"/>
              <w:divBdr>
                <w:top w:val="none" w:sz="0" w:space="0" w:color="auto"/>
                <w:left w:val="none" w:sz="0" w:space="0" w:color="auto"/>
                <w:bottom w:val="none" w:sz="0" w:space="0" w:color="auto"/>
                <w:right w:val="none" w:sz="0" w:space="0" w:color="auto"/>
              </w:divBdr>
            </w:div>
          </w:divsChild>
        </w:div>
        <w:div w:id="1100367769">
          <w:marLeft w:val="0"/>
          <w:marRight w:val="0"/>
          <w:marTop w:val="0"/>
          <w:marBottom w:val="0"/>
          <w:divBdr>
            <w:top w:val="none" w:sz="0" w:space="0" w:color="auto"/>
            <w:left w:val="none" w:sz="0" w:space="0" w:color="auto"/>
            <w:bottom w:val="none" w:sz="0" w:space="0" w:color="auto"/>
            <w:right w:val="none" w:sz="0" w:space="0" w:color="auto"/>
          </w:divBdr>
          <w:divsChild>
            <w:div w:id="141044904">
              <w:marLeft w:val="0"/>
              <w:marRight w:val="0"/>
              <w:marTop w:val="0"/>
              <w:marBottom w:val="0"/>
              <w:divBdr>
                <w:top w:val="none" w:sz="0" w:space="0" w:color="auto"/>
                <w:left w:val="none" w:sz="0" w:space="0" w:color="auto"/>
                <w:bottom w:val="none" w:sz="0" w:space="0" w:color="auto"/>
                <w:right w:val="none" w:sz="0" w:space="0" w:color="auto"/>
              </w:divBdr>
            </w:div>
          </w:divsChild>
        </w:div>
        <w:div w:id="1106846835">
          <w:marLeft w:val="0"/>
          <w:marRight w:val="0"/>
          <w:marTop w:val="0"/>
          <w:marBottom w:val="0"/>
          <w:divBdr>
            <w:top w:val="none" w:sz="0" w:space="0" w:color="auto"/>
            <w:left w:val="none" w:sz="0" w:space="0" w:color="auto"/>
            <w:bottom w:val="none" w:sz="0" w:space="0" w:color="auto"/>
            <w:right w:val="none" w:sz="0" w:space="0" w:color="auto"/>
          </w:divBdr>
          <w:divsChild>
            <w:div w:id="101846012">
              <w:marLeft w:val="0"/>
              <w:marRight w:val="0"/>
              <w:marTop w:val="0"/>
              <w:marBottom w:val="0"/>
              <w:divBdr>
                <w:top w:val="none" w:sz="0" w:space="0" w:color="auto"/>
                <w:left w:val="none" w:sz="0" w:space="0" w:color="auto"/>
                <w:bottom w:val="none" w:sz="0" w:space="0" w:color="auto"/>
                <w:right w:val="none" w:sz="0" w:space="0" w:color="auto"/>
              </w:divBdr>
            </w:div>
          </w:divsChild>
        </w:div>
        <w:div w:id="1136869704">
          <w:marLeft w:val="0"/>
          <w:marRight w:val="0"/>
          <w:marTop w:val="0"/>
          <w:marBottom w:val="0"/>
          <w:divBdr>
            <w:top w:val="none" w:sz="0" w:space="0" w:color="auto"/>
            <w:left w:val="none" w:sz="0" w:space="0" w:color="auto"/>
            <w:bottom w:val="none" w:sz="0" w:space="0" w:color="auto"/>
            <w:right w:val="none" w:sz="0" w:space="0" w:color="auto"/>
          </w:divBdr>
          <w:divsChild>
            <w:div w:id="1371759655">
              <w:marLeft w:val="0"/>
              <w:marRight w:val="0"/>
              <w:marTop w:val="0"/>
              <w:marBottom w:val="0"/>
              <w:divBdr>
                <w:top w:val="none" w:sz="0" w:space="0" w:color="auto"/>
                <w:left w:val="none" w:sz="0" w:space="0" w:color="auto"/>
                <w:bottom w:val="none" w:sz="0" w:space="0" w:color="auto"/>
                <w:right w:val="none" w:sz="0" w:space="0" w:color="auto"/>
              </w:divBdr>
            </w:div>
          </w:divsChild>
        </w:div>
        <w:div w:id="1155872143">
          <w:marLeft w:val="0"/>
          <w:marRight w:val="0"/>
          <w:marTop w:val="0"/>
          <w:marBottom w:val="0"/>
          <w:divBdr>
            <w:top w:val="none" w:sz="0" w:space="0" w:color="auto"/>
            <w:left w:val="none" w:sz="0" w:space="0" w:color="auto"/>
            <w:bottom w:val="none" w:sz="0" w:space="0" w:color="auto"/>
            <w:right w:val="none" w:sz="0" w:space="0" w:color="auto"/>
          </w:divBdr>
          <w:divsChild>
            <w:div w:id="1657801277">
              <w:marLeft w:val="0"/>
              <w:marRight w:val="0"/>
              <w:marTop w:val="0"/>
              <w:marBottom w:val="0"/>
              <w:divBdr>
                <w:top w:val="none" w:sz="0" w:space="0" w:color="auto"/>
                <w:left w:val="none" w:sz="0" w:space="0" w:color="auto"/>
                <w:bottom w:val="none" w:sz="0" w:space="0" w:color="auto"/>
                <w:right w:val="none" w:sz="0" w:space="0" w:color="auto"/>
              </w:divBdr>
            </w:div>
          </w:divsChild>
        </w:div>
        <w:div w:id="1159005897">
          <w:marLeft w:val="0"/>
          <w:marRight w:val="0"/>
          <w:marTop w:val="0"/>
          <w:marBottom w:val="0"/>
          <w:divBdr>
            <w:top w:val="none" w:sz="0" w:space="0" w:color="auto"/>
            <w:left w:val="none" w:sz="0" w:space="0" w:color="auto"/>
            <w:bottom w:val="none" w:sz="0" w:space="0" w:color="auto"/>
            <w:right w:val="none" w:sz="0" w:space="0" w:color="auto"/>
          </w:divBdr>
          <w:divsChild>
            <w:div w:id="1422097702">
              <w:marLeft w:val="0"/>
              <w:marRight w:val="0"/>
              <w:marTop w:val="0"/>
              <w:marBottom w:val="0"/>
              <w:divBdr>
                <w:top w:val="none" w:sz="0" w:space="0" w:color="auto"/>
                <w:left w:val="none" w:sz="0" w:space="0" w:color="auto"/>
                <w:bottom w:val="none" w:sz="0" w:space="0" w:color="auto"/>
                <w:right w:val="none" w:sz="0" w:space="0" w:color="auto"/>
              </w:divBdr>
            </w:div>
          </w:divsChild>
        </w:div>
        <w:div w:id="1159688170">
          <w:marLeft w:val="0"/>
          <w:marRight w:val="0"/>
          <w:marTop w:val="0"/>
          <w:marBottom w:val="0"/>
          <w:divBdr>
            <w:top w:val="none" w:sz="0" w:space="0" w:color="auto"/>
            <w:left w:val="none" w:sz="0" w:space="0" w:color="auto"/>
            <w:bottom w:val="none" w:sz="0" w:space="0" w:color="auto"/>
            <w:right w:val="none" w:sz="0" w:space="0" w:color="auto"/>
          </w:divBdr>
          <w:divsChild>
            <w:div w:id="660620151">
              <w:marLeft w:val="0"/>
              <w:marRight w:val="0"/>
              <w:marTop w:val="0"/>
              <w:marBottom w:val="0"/>
              <w:divBdr>
                <w:top w:val="none" w:sz="0" w:space="0" w:color="auto"/>
                <w:left w:val="none" w:sz="0" w:space="0" w:color="auto"/>
                <w:bottom w:val="none" w:sz="0" w:space="0" w:color="auto"/>
                <w:right w:val="none" w:sz="0" w:space="0" w:color="auto"/>
              </w:divBdr>
            </w:div>
          </w:divsChild>
        </w:div>
        <w:div w:id="1265267519">
          <w:marLeft w:val="0"/>
          <w:marRight w:val="0"/>
          <w:marTop w:val="0"/>
          <w:marBottom w:val="0"/>
          <w:divBdr>
            <w:top w:val="none" w:sz="0" w:space="0" w:color="auto"/>
            <w:left w:val="none" w:sz="0" w:space="0" w:color="auto"/>
            <w:bottom w:val="none" w:sz="0" w:space="0" w:color="auto"/>
            <w:right w:val="none" w:sz="0" w:space="0" w:color="auto"/>
          </w:divBdr>
          <w:divsChild>
            <w:div w:id="16663926">
              <w:marLeft w:val="0"/>
              <w:marRight w:val="0"/>
              <w:marTop w:val="0"/>
              <w:marBottom w:val="0"/>
              <w:divBdr>
                <w:top w:val="none" w:sz="0" w:space="0" w:color="auto"/>
                <w:left w:val="none" w:sz="0" w:space="0" w:color="auto"/>
                <w:bottom w:val="none" w:sz="0" w:space="0" w:color="auto"/>
                <w:right w:val="none" w:sz="0" w:space="0" w:color="auto"/>
              </w:divBdr>
            </w:div>
          </w:divsChild>
        </w:div>
        <w:div w:id="1292898738">
          <w:marLeft w:val="0"/>
          <w:marRight w:val="0"/>
          <w:marTop w:val="0"/>
          <w:marBottom w:val="0"/>
          <w:divBdr>
            <w:top w:val="none" w:sz="0" w:space="0" w:color="auto"/>
            <w:left w:val="none" w:sz="0" w:space="0" w:color="auto"/>
            <w:bottom w:val="none" w:sz="0" w:space="0" w:color="auto"/>
            <w:right w:val="none" w:sz="0" w:space="0" w:color="auto"/>
          </w:divBdr>
          <w:divsChild>
            <w:div w:id="1614939575">
              <w:marLeft w:val="0"/>
              <w:marRight w:val="0"/>
              <w:marTop w:val="0"/>
              <w:marBottom w:val="0"/>
              <w:divBdr>
                <w:top w:val="none" w:sz="0" w:space="0" w:color="auto"/>
                <w:left w:val="none" w:sz="0" w:space="0" w:color="auto"/>
                <w:bottom w:val="none" w:sz="0" w:space="0" w:color="auto"/>
                <w:right w:val="none" w:sz="0" w:space="0" w:color="auto"/>
              </w:divBdr>
            </w:div>
          </w:divsChild>
        </w:div>
        <w:div w:id="1296370829">
          <w:marLeft w:val="0"/>
          <w:marRight w:val="0"/>
          <w:marTop w:val="0"/>
          <w:marBottom w:val="0"/>
          <w:divBdr>
            <w:top w:val="none" w:sz="0" w:space="0" w:color="auto"/>
            <w:left w:val="none" w:sz="0" w:space="0" w:color="auto"/>
            <w:bottom w:val="none" w:sz="0" w:space="0" w:color="auto"/>
            <w:right w:val="none" w:sz="0" w:space="0" w:color="auto"/>
          </w:divBdr>
          <w:divsChild>
            <w:div w:id="150562021">
              <w:marLeft w:val="0"/>
              <w:marRight w:val="0"/>
              <w:marTop w:val="0"/>
              <w:marBottom w:val="0"/>
              <w:divBdr>
                <w:top w:val="none" w:sz="0" w:space="0" w:color="auto"/>
                <w:left w:val="none" w:sz="0" w:space="0" w:color="auto"/>
                <w:bottom w:val="none" w:sz="0" w:space="0" w:color="auto"/>
                <w:right w:val="none" w:sz="0" w:space="0" w:color="auto"/>
              </w:divBdr>
            </w:div>
          </w:divsChild>
        </w:div>
        <w:div w:id="1334336287">
          <w:marLeft w:val="0"/>
          <w:marRight w:val="0"/>
          <w:marTop w:val="0"/>
          <w:marBottom w:val="0"/>
          <w:divBdr>
            <w:top w:val="none" w:sz="0" w:space="0" w:color="auto"/>
            <w:left w:val="none" w:sz="0" w:space="0" w:color="auto"/>
            <w:bottom w:val="none" w:sz="0" w:space="0" w:color="auto"/>
            <w:right w:val="none" w:sz="0" w:space="0" w:color="auto"/>
          </w:divBdr>
          <w:divsChild>
            <w:div w:id="1080565791">
              <w:marLeft w:val="0"/>
              <w:marRight w:val="0"/>
              <w:marTop w:val="0"/>
              <w:marBottom w:val="0"/>
              <w:divBdr>
                <w:top w:val="none" w:sz="0" w:space="0" w:color="auto"/>
                <w:left w:val="none" w:sz="0" w:space="0" w:color="auto"/>
                <w:bottom w:val="none" w:sz="0" w:space="0" w:color="auto"/>
                <w:right w:val="none" w:sz="0" w:space="0" w:color="auto"/>
              </w:divBdr>
            </w:div>
          </w:divsChild>
        </w:div>
        <w:div w:id="1358313513">
          <w:marLeft w:val="0"/>
          <w:marRight w:val="0"/>
          <w:marTop w:val="0"/>
          <w:marBottom w:val="0"/>
          <w:divBdr>
            <w:top w:val="none" w:sz="0" w:space="0" w:color="auto"/>
            <w:left w:val="none" w:sz="0" w:space="0" w:color="auto"/>
            <w:bottom w:val="none" w:sz="0" w:space="0" w:color="auto"/>
            <w:right w:val="none" w:sz="0" w:space="0" w:color="auto"/>
          </w:divBdr>
          <w:divsChild>
            <w:div w:id="981421724">
              <w:marLeft w:val="0"/>
              <w:marRight w:val="0"/>
              <w:marTop w:val="0"/>
              <w:marBottom w:val="0"/>
              <w:divBdr>
                <w:top w:val="none" w:sz="0" w:space="0" w:color="auto"/>
                <w:left w:val="none" w:sz="0" w:space="0" w:color="auto"/>
                <w:bottom w:val="none" w:sz="0" w:space="0" w:color="auto"/>
                <w:right w:val="none" w:sz="0" w:space="0" w:color="auto"/>
              </w:divBdr>
            </w:div>
          </w:divsChild>
        </w:div>
        <w:div w:id="1362588262">
          <w:marLeft w:val="0"/>
          <w:marRight w:val="0"/>
          <w:marTop w:val="0"/>
          <w:marBottom w:val="0"/>
          <w:divBdr>
            <w:top w:val="none" w:sz="0" w:space="0" w:color="auto"/>
            <w:left w:val="none" w:sz="0" w:space="0" w:color="auto"/>
            <w:bottom w:val="none" w:sz="0" w:space="0" w:color="auto"/>
            <w:right w:val="none" w:sz="0" w:space="0" w:color="auto"/>
          </w:divBdr>
          <w:divsChild>
            <w:div w:id="1510411704">
              <w:marLeft w:val="0"/>
              <w:marRight w:val="0"/>
              <w:marTop w:val="0"/>
              <w:marBottom w:val="0"/>
              <w:divBdr>
                <w:top w:val="none" w:sz="0" w:space="0" w:color="auto"/>
                <w:left w:val="none" w:sz="0" w:space="0" w:color="auto"/>
                <w:bottom w:val="none" w:sz="0" w:space="0" w:color="auto"/>
                <w:right w:val="none" w:sz="0" w:space="0" w:color="auto"/>
              </w:divBdr>
            </w:div>
          </w:divsChild>
        </w:div>
        <w:div w:id="1377511341">
          <w:marLeft w:val="0"/>
          <w:marRight w:val="0"/>
          <w:marTop w:val="0"/>
          <w:marBottom w:val="0"/>
          <w:divBdr>
            <w:top w:val="none" w:sz="0" w:space="0" w:color="auto"/>
            <w:left w:val="none" w:sz="0" w:space="0" w:color="auto"/>
            <w:bottom w:val="none" w:sz="0" w:space="0" w:color="auto"/>
            <w:right w:val="none" w:sz="0" w:space="0" w:color="auto"/>
          </w:divBdr>
          <w:divsChild>
            <w:div w:id="410737085">
              <w:marLeft w:val="0"/>
              <w:marRight w:val="0"/>
              <w:marTop w:val="0"/>
              <w:marBottom w:val="0"/>
              <w:divBdr>
                <w:top w:val="none" w:sz="0" w:space="0" w:color="auto"/>
                <w:left w:val="none" w:sz="0" w:space="0" w:color="auto"/>
                <w:bottom w:val="none" w:sz="0" w:space="0" w:color="auto"/>
                <w:right w:val="none" w:sz="0" w:space="0" w:color="auto"/>
              </w:divBdr>
            </w:div>
          </w:divsChild>
        </w:div>
        <w:div w:id="1421023808">
          <w:marLeft w:val="0"/>
          <w:marRight w:val="0"/>
          <w:marTop w:val="0"/>
          <w:marBottom w:val="0"/>
          <w:divBdr>
            <w:top w:val="none" w:sz="0" w:space="0" w:color="auto"/>
            <w:left w:val="none" w:sz="0" w:space="0" w:color="auto"/>
            <w:bottom w:val="none" w:sz="0" w:space="0" w:color="auto"/>
            <w:right w:val="none" w:sz="0" w:space="0" w:color="auto"/>
          </w:divBdr>
          <w:divsChild>
            <w:div w:id="672688748">
              <w:marLeft w:val="0"/>
              <w:marRight w:val="0"/>
              <w:marTop w:val="0"/>
              <w:marBottom w:val="0"/>
              <w:divBdr>
                <w:top w:val="none" w:sz="0" w:space="0" w:color="auto"/>
                <w:left w:val="none" w:sz="0" w:space="0" w:color="auto"/>
                <w:bottom w:val="none" w:sz="0" w:space="0" w:color="auto"/>
                <w:right w:val="none" w:sz="0" w:space="0" w:color="auto"/>
              </w:divBdr>
            </w:div>
          </w:divsChild>
        </w:div>
        <w:div w:id="1427117463">
          <w:marLeft w:val="0"/>
          <w:marRight w:val="0"/>
          <w:marTop w:val="0"/>
          <w:marBottom w:val="0"/>
          <w:divBdr>
            <w:top w:val="none" w:sz="0" w:space="0" w:color="auto"/>
            <w:left w:val="none" w:sz="0" w:space="0" w:color="auto"/>
            <w:bottom w:val="none" w:sz="0" w:space="0" w:color="auto"/>
            <w:right w:val="none" w:sz="0" w:space="0" w:color="auto"/>
          </w:divBdr>
          <w:divsChild>
            <w:div w:id="351613260">
              <w:marLeft w:val="0"/>
              <w:marRight w:val="0"/>
              <w:marTop w:val="0"/>
              <w:marBottom w:val="0"/>
              <w:divBdr>
                <w:top w:val="none" w:sz="0" w:space="0" w:color="auto"/>
                <w:left w:val="none" w:sz="0" w:space="0" w:color="auto"/>
                <w:bottom w:val="none" w:sz="0" w:space="0" w:color="auto"/>
                <w:right w:val="none" w:sz="0" w:space="0" w:color="auto"/>
              </w:divBdr>
            </w:div>
          </w:divsChild>
        </w:div>
        <w:div w:id="1459638979">
          <w:marLeft w:val="0"/>
          <w:marRight w:val="0"/>
          <w:marTop w:val="0"/>
          <w:marBottom w:val="0"/>
          <w:divBdr>
            <w:top w:val="none" w:sz="0" w:space="0" w:color="auto"/>
            <w:left w:val="none" w:sz="0" w:space="0" w:color="auto"/>
            <w:bottom w:val="none" w:sz="0" w:space="0" w:color="auto"/>
            <w:right w:val="none" w:sz="0" w:space="0" w:color="auto"/>
          </w:divBdr>
          <w:divsChild>
            <w:div w:id="1596396634">
              <w:marLeft w:val="0"/>
              <w:marRight w:val="0"/>
              <w:marTop w:val="0"/>
              <w:marBottom w:val="0"/>
              <w:divBdr>
                <w:top w:val="none" w:sz="0" w:space="0" w:color="auto"/>
                <w:left w:val="none" w:sz="0" w:space="0" w:color="auto"/>
                <w:bottom w:val="none" w:sz="0" w:space="0" w:color="auto"/>
                <w:right w:val="none" w:sz="0" w:space="0" w:color="auto"/>
              </w:divBdr>
            </w:div>
          </w:divsChild>
        </w:div>
        <w:div w:id="1496992975">
          <w:marLeft w:val="0"/>
          <w:marRight w:val="0"/>
          <w:marTop w:val="0"/>
          <w:marBottom w:val="0"/>
          <w:divBdr>
            <w:top w:val="none" w:sz="0" w:space="0" w:color="auto"/>
            <w:left w:val="none" w:sz="0" w:space="0" w:color="auto"/>
            <w:bottom w:val="none" w:sz="0" w:space="0" w:color="auto"/>
            <w:right w:val="none" w:sz="0" w:space="0" w:color="auto"/>
          </w:divBdr>
          <w:divsChild>
            <w:div w:id="1123186962">
              <w:marLeft w:val="0"/>
              <w:marRight w:val="0"/>
              <w:marTop w:val="0"/>
              <w:marBottom w:val="0"/>
              <w:divBdr>
                <w:top w:val="none" w:sz="0" w:space="0" w:color="auto"/>
                <w:left w:val="none" w:sz="0" w:space="0" w:color="auto"/>
                <w:bottom w:val="none" w:sz="0" w:space="0" w:color="auto"/>
                <w:right w:val="none" w:sz="0" w:space="0" w:color="auto"/>
              </w:divBdr>
            </w:div>
          </w:divsChild>
        </w:div>
        <w:div w:id="1511483231">
          <w:marLeft w:val="0"/>
          <w:marRight w:val="0"/>
          <w:marTop w:val="0"/>
          <w:marBottom w:val="0"/>
          <w:divBdr>
            <w:top w:val="none" w:sz="0" w:space="0" w:color="auto"/>
            <w:left w:val="none" w:sz="0" w:space="0" w:color="auto"/>
            <w:bottom w:val="none" w:sz="0" w:space="0" w:color="auto"/>
            <w:right w:val="none" w:sz="0" w:space="0" w:color="auto"/>
          </w:divBdr>
          <w:divsChild>
            <w:div w:id="1833326720">
              <w:marLeft w:val="0"/>
              <w:marRight w:val="0"/>
              <w:marTop w:val="0"/>
              <w:marBottom w:val="0"/>
              <w:divBdr>
                <w:top w:val="none" w:sz="0" w:space="0" w:color="auto"/>
                <w:left w:val="none" w:sz="0" w:space="0" w:color="auto"/>
                <w:bottom w:val="none" w:sz="0" w:space="0" w:color="auto"/>
                <w:right w:val="none" w:sz="0" w:space="0" w:color="auto"/>
              </w:divBdr>
            </w:div>
          </w:divsChild>
        </w:div>
        <w:div w:id="1515924094">
          <w:marLeft w:val="0"/>
          <w:marRight w:val="0"/>
          <w:marTop w:val="0"/>
          <w:marBottom w:val="0"/>
          <w:divBdr>
            <w:top w:val="none" w:sz="0" w:space="0" w:color="auto"/>
            <w:left w:val="none" w:sz="0" w:space="0" w:color="auto"/>
            <w:bottom w:val="none" w:sz="0" w:space="0" w:color="auto"/>
            <w:right w:val="none" w:sz="0" w:space="0" w:color="auto"/>
          </w:divBdr>
          <w:divsChild>
            <w:div w:id="1491017062">
              <w:marLeft w:val="0"/>
              <w:marRight w:val="0"/>
              <w:marTop w:val="0"/>
              <w:marBottom w:val="0"/>
              <w:divBdr>
                <w:top w:val="none" w:sz="0" w:space="0" w:color="auto"/>
                <w:left w:val="none" w:sz="0" w:space="0" w:color="auto"/>
                <w:bottom w:val="none" w:sz="0" w:space="0" w:color="auto"/>
                <w:right w:val="none" w:sz="0" w:space="0" w:color="auto"/>
              </w:divBdr>
            </w:div>
          </w:divsChild>
        </w:div>
        <w:div w:id="1538156184">
          <w:marLeft w:val="0"/>
          <w:marRight w:val="0"/>
          <w:marTop w:val="0"/>
          <w:marBottom w:val="0"/>
          <w:divBdr>
            <w:top w:val="none" w:sz="0" w:space="0" w:color="auto"/>
            <w:left w:val="none" w:sz="0" w:space="0" w:color="auto"/>
            <w:bottom w:val="none" w:sz="0" w:space="0" w:color="auto"/>
            <w:right w:val="none" w:sz="0" w:space="0" w:color="auto"/>
          </w:divBdr>
          <w:divsChild>
            <w:div w:id="1587954448">
              <w:marLeft w:val="0"/>
              <w:marRight w:val="0"/>
              <w:marTop w:val="0"/>
              <w:marBottom w:val="0"/>
              <w:divBdr>
                <w:top w:val="none" w:sz="0" w:space="0" w:color="auto"/>
                <w:left w:val="none" w:sz="0" w:space="0" w:color="auto"/>
                <w:bottom w:val="none" w:sz="0" w:space="0" w:color="auto"/>
                <w:right w:val="none" w:sz="0" w:space="0" w:color="auto"/>
              </w:divBdr>
            </w:div>
          </w:divsChild>
        </w:div>
        <w:div w:id="1538355381">
          <w:marLeft w:val="0"/>
          <w:marRight w:val="0"/>
          <w:marTop w:val="0"/>
          <w:marBottom w:val="0"/>
          <w:divBdr>
            <w:top w:val="none" w:sz="0" w:space="0" w:color="auto"/>
            <w:left w:val="none" w:sz="0" w:space="0" w:color="auto"/>
            <w:bottom w:val="none" w:sz="0" w:space="0" w:color="auto"/>
            <w:right w:val="none" w:sz="0" w:space="0" w:color="auto"/>
          </w:divBdr>
          <w:divsChild>
            <w:div w:id="451167082">
              <w:marLeft w:val="0"/>
              <w:marRight w:val="0"/>
              <w:marTop w:val="0"/>
              <w:marBottom w:val="0"/>
              <w:divBdr>
                <w:top w:val="none" w:sz="0" w:space="0" w:color="auto"/>
                <w:left w:val="none" w:sz="0" w:space="0" w:color="auto"/>
                <w:bottom w:val="none" w:sz="0" w:space="0" w:color="auto"/>
                <w:right w:val="none" w:sz="0" w:space="0" w:color="auto"/>
              </w:divBdr>
            </w:div>
          </w:divsChild>
        </w:div>
        <w:div w:id="1542329418">
          <w:marLeft w:val="0"/>
          <w:marRight w:val="0"/>
          <w:marTop w:val="0"/>
          <w:marBottom w:val="0"/>
          <w:divBdr>
            <w:top w:val="none" w:sz="0" w:space="0" w:color="auto"/>
            <w:left w:val="none" w:sz="0" w:space="0" w:color="auto"/>
            <w:bottom w:val="none" w:sz="0" w:space="0" w:color="auto"/>
            <w:right w:val="none" w:sz="0" w:space="0" w:color="auto"/>
          </w:divBdr>
          <w:divsChild>
            <w:div w:id="1691295111">
              <w:marLeft w:val="0"/>
              <w:marRight w:val="0"/>
              <w:marTop w:val="0"/>
              <w:marBottom w:val="0"/>
              <w:divBdr>
                <w:top w:val="none" w:sz="0" w:space="0" w:color="auto"/>
                <w:left w:val="none" w:sz="0" w:space="0" w:color="auto"/>
                <w:bottom w:val="none" w:sz="0" w:space="0" w:color="auto"/>
                <w:right w:val="none" w:sz="0" w:space="0" w:color="auto"/>
              </w:divBdr>
            </w:div>
          </w:divsChild>
        </w:div>
        <w:div w:id="1556969921">
          <w:marLeft w:val="0"/>
          <w:marRight w:val="0"/>
          <w:marTop w:val="0"/>
          <w:marBottom w:val="0"/>
          <w:divBdr>
            <w:top w:val="none" w:sz="0" w:space="0" w:color="auto"/>
            <w:left w:val="none" w:sz="0" w:space="0" w:color="auto"/>
            <w:bottom w:val="none" w:sz="0" w:space="0" w:color="auto"/>
            <w:right w:val="none" w:sz="0" w:space="0" w:color="auto"/>
          </w:divBdr>
          <w:divsChild>
            <w:div w:id="1803113247">
              <w:marLeft w:val="0"/>
              <w:marRight w:val="0"/>
              <w:marTop w:val="0"/>
              <w:marBottom w:val="0"/>
              <w:divBdr>
                <w:top w:val="none" w:sz="0" w:space="0" w:color="auto"/>
                <w:left w:val="none" w:sz="0" w:space="0" w:color="auto"/>
                <w:bottom w:val="none" w:sz="0" w:space="0" w:color="auto"/>
                <w:right w:val="none" w:sz="0" w:space="0" w:color="auto"/>
              </w:divBdr>
            </w:div>
          </w:divsChild>
        </w:div>
        <w:div w:id="1577780062">
          <w:marLeft w:val="0"/>
          <w:marRight w:val="0"/>
          <w:marTop w:val="0"/>
          <w:marBottom w:val="0"/>
          <w:divBdr>
            <w:top w:val="none" w:sz="0" w:space="0" w:color="auto"/>
            <w:left w:val="none" w:sz="0" w:space="0" w:color="auto"/>
            <w:bottom w:val="none" w:sz="0" w:space="0" w:color="auto"/>
            <w:right w:val="none" w:sz="0" w:space="0" w:color="auto"/>
          </w:divBdr>
          <w:divsChild>
            <w:div w:id="322046332">
              <w:marLeft w:val="0"/>
              <w:marRight w:val="0"/>
              <w:marTop w:val="0"/>
              <w:marBottom w:val="0"/>
              <w:divBdr>
                <w:top w:val="none" w:sz="0" w:space="0" w:color="auto"/>
                <w:left w:val="none" w:sz="0" w:space="0" w:color="auto"/>
                <w:bottom w:val="none" w:sz="0" w:space="0" w:color="auto"/>
                <w:right w:val="none" w:sz="0" w:space="0" w:color="auto"/>
              </w:divBdr>
            </w:div>
          </w:divsChild>
        </w:div>
        <w:div w:id="1585845900">
          <w:marLeft w:val="0"/>
          <w:marRight w:val="0"/>
          <w:marTop w:val="0"/>
          <w:marBottom w:val="0"/>
          <w:divBdr>
            <w:top w:val="none" w:sz="0" w:space="0" w:color="auto"/>
            <w:left w:val="none" w:sz="0" w:space="0" w:color="auto"/>
            <w:bottom w:val="none" w:sz="0" w:space="0" w:color="auto"/>
            <w:right w:val="none" w:sz="0" w:space="0" w:color="auto"/>
          </w:divBdr>
          <w:divsChild>
            <w:div w:id="1723483513">
              <w:marLeft w:val="0"/>
              <w:marRight w:val="0"/>
              <w:marTop w:val="0"/>
              <w:marBottom w:val="0"/>
              <w:divBdr>
                <w:top w:val="none" w:sz="0" w:space="0" w:color="auto"/>
                <w:left w:val="none" w:sz="0" w:space="0" w:color="auto"/>
                <w:bottom w:val="none" w:sz="0" w:space="0" w:color="auto"/>
                <w:right w:val="none" w:sz="0" w:space="0" w:color="auto"/>
              </w:divBdr>
            </w:div>
          </w:divsChild>
        </w:div>
        <w:div w:id="1634093714">
          <w:marLeft w:val="0"/>
          <w:marRight w:val="0"/>
          <w:marTop w:val="0"/>
          <w:marBottom w:val="0"/>
          <w:divBdr>
            <w:top w:val="none" w:sz="0" w:space="0" w:color="auto"/>
            <w:left w:val="none" w:sz="0" w:space="0" w:color="auto"/>
            <w:bottom w:val="none" w:sz="0" w:space="0" w:color="auto"/>
            <w:right w:val="none" w:sz="0" w:space="0" w:color="auto"/>
          </w:divBdr>
          <w:divsChild>
            <w:div w:id="2087801971">
              <w:marLeft w:val="0"/>
              <w:marRight w:val="0"/>
              <w:marTop w:val="0"/>
              <w:marBottom w:val="0"/>
              <w:divBdr>
                <w:top w:val="none" w:sz="0" w:space="0" w:color="auto"/>
                <w:left w:val="none" w:sz="0" w:space="0" w:color="auto"/>
                <w:bottom w:val="none" w:sz="0" w:space="0" w:color="auto"/>
                <w:right w:val="none" w:sz="0" w:space="0" w:color="auto"/>
              </w:divBdr>
            </w:div>
          </w:divsChild>
        </w:div>
        <w:div w:id="1689410028">
          <w:marLeft w:val="0"/>
          <w:marRight w:val="0"/>
          <w:marTop w:val="0"/>
          <w:marBottom w:val="0"/>
          <w:divBdr>
            <w:top w:val="none" w:sz="0" w:space="0" w:color="auto"/>
            <w:left w:val="none" w:sz="0" w:space="0" w:color="auto"/>
            <w:bottom w:val="none" w:sz="0" w:space="0" w:color="auto"/>
            <w:right w:val="none" w:sz="0" w:space="0" w:color="auto"/>
          </w:divBdr>
          <w:divsChild>
            <w:div w:id="1426609057">
              <w:marLeft w:val="0"/>
              <w:marRight w:val="0"/>
              <w:marTop w:val="0"/>
              <w:marBottom w:val="0"/>
              <w:divBdr>
                <w:top w:val="none" w:sz="0" w:space="0" w:color="auto"/>
                <w:left w:val="none" w:sz="0" w:space="0" w:color="auto"/>
                <w:bottom w:val="none" w:sz="0" w:space="0" w:color="auto"/>
                <w:right w:val="none" w:sz="0" w:space="0" w:color="auto"/>
              </w:divBdr>
            </w:div>
          </w:divsChild>
        </w:div>
        <w:div w:id="1744136761">
          <w:marLeft w:val="0"/>
          <w:marRight w:val="0"/>
          <w:marTop w:val="0"/>
          <w:marBottom w:val="0"/>
          <w:divBdr>
            <w:top w:val="none" w:sz="0" w:space="0" w:color="auto"/>
            <w:left w:val="none" w:sz="0" w:space="0" w:color="auto"/>
            <w:bottom w:val="none" w:sz="0" w:space="0" w:color="auto"/>
            <w:right w:val="none" w:sz="0" w:space="0" w:color="auto"/>
          </w:divBdr>
          <w:divsChild>
            <w:div w:id="1930043814">
              <w:marLeft w:val="0"/>
              <w:marRight w:val="0"/>
              <w:marTop w:val="0"/>
              <w:marBottom w:val="0"/>
              <w:divBdr>
                <w:top w:val="none" w:sz="0" w:space="0" w:color="auto"/>
                <w:left w:val="none" w:sz="0" w:space="0" w:color="auto"/>
                <w:bottom w:val="none" w:sz="0" w:space="0" w:color="auto"/>
                <w:right w:val="none" w:sz="0" w:space="0" w:color="auto"/>
              </w:divBdr>
            </w:div>
          </w:divsChild>
        </w:div>
        <w:div w:id="1750805470">
          <w:marLeft w:val="0"/>
          <w:marRight w:val="0"/>
          <w:marTop w:val="0"/>
          <w:marBottom w:val="0"/>
          <w:divBdr>
            <w:top w:val="none" w:sz="0" w:space="0" w:color="auto"/>
            <w:left w:val="none" w:sz="0" w:space="0" w:color="auto"/>
            <w:bottom w:val="none" w:sz="0" w:space="0" w:color="auto"/>
            <w:right w:val="none" w:sz="0" w:space="0" w:color="auto"/>
          </w:divBdr>
          <w:divsChild>
            <w:div w:id="412817242">
              <w:marLeft w:val="0"/>
              <w:marRight w:val="0"/>
              <w:marTop w:val="0"/>
              <w:marBottom w:val="0"/>
              <w:divBdr>
                <w:top w:val="none" w:sz="0" w:space="0" w:color="auto"/>
                <w:left w:val="none" w:sz="0" w:space="0" w:color="auto"/>
                <w:bottom w:val="none" w:sz="0" w:space="0" w:color="auto"/>
                <w:right w:val="none" w:sz="0" w:space="0" w:color="auto"/>
              </w:divBdr>
            </w:div>
          </w:divsChild>
        </w:div>
        <w:div w:id="1777670384">
          <w:marLeft w:val="0"/>
          <w:marRight w:val="0"/>
          <w:marTop w:val="0"/>
          <w:marBottom w:val="0"/>
          <w:divBdr>
            <w:top w:val="none" w:sz="0" w:space="0" w:color="auto"/>
            <w:left w:val="none" w:sz="0" w:space="0" w:color="auto"/>
            <w:bottom w:val="none" w:sz="0" w:space="0" w:color="auto"/>
            <w:right w:val="none" w:sz="0" w:space="0" w:color="auto"/>
          </w:divBdr>
          <w:divsChild>
            <w:div w:id="1884558824">
              <w:marLeft w:val="0"/>
              <w:marRight w:val="0"/>
              <w:marTop w:val="0"/>
              <w:marBottom w:val="0"/>
              <w:divBdr>
                <w:top w:val="none" w:sz="0" w:space="0" w:color="auto"/>
                <w:left w:val="none" w:sz="0" w:space="0" w:color="auto"/>
                <w:bottom w:val="none" w:sz="0" w:space="0" w:color="auto"/>
                <w:right w:val="none" w:sz="0" w:space="0" w:color="auto"/>
              </w:divBdr>
            </w:div>
          </w:divsChild>
        </w:div>
        <w:div w:id="1795557262">
          <w:marLeft w:val="0"/>
          <w:marRight w:val="0"/>
          <w:marTop w:val="0"/>
          <w:marBottom w:val="0"/>
          <w:divBdr>
            <w:top w:val="none" w:sz="0" w:space="0" w:color="auto"/>
            <w:left w:val="none" w:sz="0" w:space="0" w:color="auto"/>
            <w:bottom w:val="none" w:sz="0" w:space="0" w:color="auto"/>
            <w:right w:val="none" w:sz="0" w:space="0" w:color="auto"/>
          </w:divBdr>
          <w:divsChild>
            <w:div w:id="1473019248">
              <w:marLeft w:val="0"/>
              <w:marRight w:val="0"/>
              <w:marTop w:val="0"/>
              <w:marBottom w:val="0"/>
              <w:divBdr>
                <w:top w:val="none" w:sz="0" w:space="0" w:color="auto"/>
                <w:left w:val="none" w:sz="0" w:space="0" w:color="auto"/>
                <w:bottom w:val="none" w:sz="0" w:space="0" w:color="auto"/>
                <w:right w:val="none" w:sz="0" w:space="0" w:color="auto"/>
              </w:divBdr>
            </w:div>
          </w:divsChild>
        </w:div>
        <w:div w:id="1821774222">
          <w:marLeft w:val="0"/>
          <w:marRight w:val="0"/>
          <w:marTop w:val="0"/>
          <w:marBottom w:val="0"/>
          <w:divBdr>
            <w:top w:val="none" w:sz="0" w:space="0" w:color="auto"/>
            <w:left w:val="none" w:sz="0" w:space="0" w:color="auto"/>
            <w:bottom w:val="none" w:sz="0" w:space="0" w:color="auto"/>
            <w:right w:val="none" w:sz="0" w:space="0" w:color="auto"/>
          </w:divBdr>
          <w:divsChild>
            <w:div w:id="294720459">
              <w:marLeft w:val="0"/>
              <w:marRight w:val="0"/>
              <w:marTop w:val="0"/>
              <w:marBottom w:val="0"/>
              <w:divBdr>
                <w:top w:val="none" w:sz="0" w:space="0" w:color="auto"/>
                <w:left w:val="none" w:sz="0" w:space="0" w:color="auto"/>
                <w:bottom w:val="none" w:sz="0" w:space="0" w:color="auto"/>
                <w:right w:val="none" w:sz="0" w:space="0" w:color="auto"/>
              </w:divBdr>
            </w:div>
          </w:divsChild>
        </w:div>
        <w:div w:id="1822311709">
          <w:marLeft w:val="0"/>
          <w:marRight w:val="0"/>
          <w:marTop w:val="0"/>
          <w:marBottom w:val="0"/>
          <w:divBdr>
            <w:top w:val="none" w:sz="0" w:space="0" w:color="auto"/>
            <w:left w:val="none" w:sz="0" w:space="0" w:color="auto"/>
            <w:bottom w:val="none" w:sz="0" w:space="0" w:color="auto"/>
            <w:right w:val="none" w:sz="0" w:space="0" w:color="auto"/>
          </w:divBdr>
          <w:divsChild>
            <w:div w:id="1923950814">
              <w:marLeft w:val="0"/>
              <w:marRight w:val="0"/>
              <w:marTop w:val="0"/>
              <w:marBottom w:val="0"/>
              <w:divBdr>
                <w:top w:val="none" w:sz="0" w:space="0" w:color="auto"/>
                <w:left w:val="none" w:sz="0" w:space="0" w:color="auto"/>
                <w:bottom w:val="none" w:sz="0" w:space="0" w:color="auto"/>
                <w:right w:val="none" w:sz="0" w:space="0" w:color="auto"/>
              </w:divBdr>
            </w:div>
          </w:divsChild>
        </w:div>
        <w:div w:id="1831822652">
          <w:marLeft w:val="0"/>
          <w:marRight w:val="0"/>
          <w:marTop w:val="0"/>
          <w:marBottom w:val="0"/>
          <w:divBdr>
            <w:top w:val="none" w:sz="0" w:space="0" w:color="auto"/>
            <w:left w:val="none" w:sz="0" w:space="0" w:color="auto"/>
            <w:bottom w:val="none" w:sz="0" w:space="0" w:color="auto"/>
            <w:right w:val="none" w:sz="0" w:space="0" w:color="auto"/>
          </w:divBdr>
          <w:divsChild>
            <w:div w:id="16777606">
              <w:marLeft w:val="0"/>
              <w:marRight w:val="0"/>
              <w:marTop w:val="0"/>
              <w:marBottom w:val="0"/>
              <w:divBdr>
                <w:top w:val="none" w:sz="0" w:space="0" w:color="auto"/>
                <w:left w:val="none" w:sz="0" w:space="0" w:color="auto"/>
                <w:bottom w:val="none" w:sz="0" w:space="0" w:color="auto"/>
                <w:right w:val="none" w:sz="0" w:space="0" w:color="auto"/>
              </w:divBdr>
            </w:div>
            <w:div w:id="681903561">
              <w:marLeft w:val="0"/>
              <w:marRight w:val="0"/>
              <w:marTop w:val="0"/>
              <w:marBottom w:val="0"/>
              <w:divBdr>
                <w:top w:val="none" w:sz="0" w:space="0" w:color="auto"/>
                <w:left w:val="none" w:sz="0" w:space="0" w:color="auto"/>
                <w:bottom w:val="none" w:sz="0" w:space="0" w:color="auto"/>
                <w:right w:val="none" w:sz="0" w:space="0" w:color="auto"/>
              </w:divBdr>
            </w:div>
          </w:divsChild>
        </w:div>
        <w:div w:id="1861117567">
          <w:marLeft w:val="0"/>
          <w:marRight w:val="0"/>
          <w:marTop w:val="0"/>
          <w:marBottom w:val="0"/>
          <w:divBdr>
            <w:top w:val="none" w:sz="0" w:space="0" w:color="auto"/>
            <w:left w:val="none" w:sz="0" w:space="0" w:color="auto"/>
            <w:bottom w:val="none" w:sz="0" w:space="0" w:color="auto"/>
            <w:right w:val="none" w:sz="0" w:space="0" w:color="auto"/>
          </w:divBdr>
          <w:divsChild>
            <w:div w:id="1426684155">
              <w:marLeft w:val="0"/>
              <w:marRight w:val="0"/>
              <w:marTop w:val="0"/>
              <w:marBottom w:val="0"/>
              <w:divBdr>
                <w:top w:val="none" w:sz="0" w:space="0" w:color="auto"/>
                <w:left w:val="none" w:sz="0" w:space="0" w:color="auto"/>
                <w:bottom w:val="none" w:sz="0" w:space="0" w:color="auto"/>
                <w:right w:val="none" w:sz="0" w:space="0" w:color="auto"/>
              </w:divBdr>
            </w:div>
          </w:divsChild>
        </w:div>
        <w:div w:id="1910536289">
          <w:marLeft w:val="0"/>
          <w:marRight w:val="0"/>
          <w:marTop w:val="0"/>
          <w:marBottom w:val="0"/>
          <w:divBdr>
            <w:top w:val="none" w:sz="0" w:space="0" w:color="auto"/>
            <w:left w:val="none" w:sz="0" w:space="0" w:color="auto"/>
            <w:bottom w:val="none" w:sz="0" w:space="0" w:color="auto"/>
            <w:right w:val="none" w:sz="0" w:space="0" w:color="auto"/>
          </w:divBdr>
          <w:divsChild>
            <w:div w:id="271665627">
              <w:marLeft w:val="0"/>
              <w:marRight w:val="0"/>
              <w:marTop w:val="0"/>
              <w:marBottom w:val="0"/>
              <w:divBdr>
                <w:top w:val="none" w:sz="0" w:space="0" w:color="auto"/>
                <w:left w:val="none" w:sz="0" w:space="0" w:color="auto"/>
                <w:bottom w:val="none" w:sz="0" w:space="0" w:color="auto"/>
                <w:right w:val="none" w:sz="0" w:space="0" w:color="auto"/>
              </w:divBdr>
            </w:div>
          </w:divsChild>
        </w:div>
        <w:div w:id="1946116480">
          <w:marLeft w:val="0"/>
          <w:marRight w:val="0"/>
          <w:marTop w:val="0"/>
          <w:marBottom w:val="0"/>
          <w:divBdr>
            <w:top w:val="none" w:sz="0" w:space="0" w:color="auto"/>
            <w:left w:val="none" w:sz="0" w:space="0" w:color="auto"/>
            <w:bottom w:val="none" w:sz="0" w:space="0" w:color="auto"/>
            <w:right w:val="none" w:sz="0" w:space="0" w:color="auto"/>
          </w:divBdr>
          <w:divsChild>
            <w:div w:id="522479723">
              <w:marLeft w:val="0"/>
              <w:marRight w:val="0"/>
              <w:marTop w:val="0"/>
              <w:marBottom w:val="0"/>
              <w:divBdr>
                <w:top w:val="none" w:sz="0" w:space="0" w:color="auto"/>
                <w:left w:val="none" w:sz="0" w:space="0" w:color="auto"/>
                <w:bottom w:val="none" w:sz="0" w:space="0" w:color="auto"/>
                <w:right w:val="none" w:sz="0" w:space="0" w:color="auto"/>
              </w:divBdr>
            </w:div>
          </w:divsChild>
        </w:div>
        <w:div w:id="1962607014">
          <w:marLeft w:val="0"/>
          <w:marRight w:val="0"/>
          <w:marTop w:val="0"/>
          <w:marBottom w:val="0"/>
          <w:divBdr>
            <w:top w:val="none" w:sz="0" w:space="0" w:color="auto"/>
            <w:left w:val="none" w:sz="0" w:space="0" w:color="auto"/>
            <w:bottom w:val="none" w:sz="0" w:space="0" w:color="auto"/>
            <w:right w:val="none" w:sz="0" w:space="0" w:color="auto"/>
          </w:divBdr>
          <w:divsChild>
            <w:div w:id="1823277930">
              <w:marLeft w:val="0"/>
              <w:marRight w:val="0"/>
              <w:marTop w:val="0"/>
              <w:marBottom w:val="0"/>
              <w:divBdr>
                <w:top w:val="none" w:sz="0" w:space="0" w:color="auto"/>
                <w:left w:val="none" w:sz="0" w:space="0" w:color="auto"/>
                <w:bottom w:val="none" w:sz="0" w:space="0" w:color="auto"/>
                <w:right w:val="none" w:sz="0" w:space="0" w:color="auto"/>
              </w:divBdr>
            </w:div>
          </w:divsChild>
        </w:div>
        <w:div w:id="1963148530">
          <w:marLeft w:val="0"/>
          <w:marRight w:val="0"/>
          <w:marTop w:val="0"/>
          <w:marBottom w:val="0"/>
          <w:divBdr>
            <w:top w:val="none" w:sz="0" w:space="0" w:color="auto"/>
            <w:left w:val="none" w:sz="0" w:space="0" w:color="auto"/>
            <w:bottom w:val="none" w:sz="0" w:space="0" w:color="auto"/>
            <w:right w:val="none" w:sz="0" w:space="0" w:color="auto"/>
          </w:divBdr>
          <w:divsChild>
            <w:div w:id="1759210543">
              <w:marLeft w:val="0"/>
              <w:marRight w:val="0"/>
              <w:marTop w:val="0"/>
              <w:marBottom w:val="0"/>
              <w:divBdr>
                <w:top w:val="none" w:sz="0" w:space="0" w:color="auto"/>
                <w:left w:val="none" w:sz="0" w:space="0" w:color="auto"/>
                <w:bottom w:val="none" w:sz="0" w:space="0" w:color="auto"/>
                <w:right w:val="none" w:sz="0" w:space="0" w:color="auto"/>
              </w:divBdr>
            </w:div>
          </w:divsChild>
        </w:div>
        <w:div w:id="2006668293">
          <w:marLeft w:val="0"/>
          <w:marRight w:val="0"/>
          <w:marTop w:val="0"/>
          <w:marBottom w:val="0"/>
          <w:divBdr>
            <w:top w:val="none" w:sz="0" w:space="0" w:color="auto"/>
            <w:left w:val="none" w:sz="0" w:space="0" w:color="auto"/>
            <w:bottom w:val="none" w:sz="0" w:space="0" w:color="auto"/>
            <w:right w:val="none" w:sz="0" w:space="0" w:color="auto"/>
          </w:divBdr>
          <w:divsChild>
            <w:div w:id="237639444">
              <w:marLeft w:val="0"/>
              <w:marRight w:val="0"/>
              <w:marTop w:val="0"/>
              <w:marBottom w:val="0"/>
              <w:divBdr>
                <w:top w:val="none" w:sz="0" w:space="0" w:color="auto"/>
                <w:left w:val="none" w:sz="0" w:space="0" w:color="auto"/>
                <w:bottom w:val="none" w:sz="0" w:space="0" w:color="auto"/>
                <w:right w:val="none" w:sz="0" w:space="0" w:color="auto"/>
              </w:divBdr>
            </w:div>
          </w:divsChild>
        </w:div>
        <w:div w:id="2021590139">
          <w:marLeft w:val="0"/>
          <w:marRight w:val="0"/>
          <w:marTop w:val="0"/>
          <w:marBottom w:val="0"/>
          <w:divBdr>
            <w:top w:val="none" w:sz="0" w:space="0" w:color="auto"/>
            <w:left w:val="none" w:sz="0" w:space="0" w:color="auto"/>
            <w:bottom w:val="none" w:sz="0" w:space="0" w:color="auto"/>
            <w:right w:val="none" w:sz="0" w:space="0" w:color="auto"/>
          </w:divBdr>
          <w:divsChild>
            <w:div w:id="1369525740">
              <w:marLeft w:val="0"/>
              <w:marRight w:val="0"/>
              <w:marTop w:val="0"/>
              <w:marBottom w:val="0"/>
              <w:divBdr>
                <w:top w:val="none" w:sz="0" w:space="0" w:color="auto"/>
                <w:left w:val="none" w:sz="0" w:space="0" w:color="auto"/>
                <w:bottom w:val="none" w:sz="0" w:space="0" w:color="auto"/>
                <w:right w:val="none" w:sz="0" w:space="0" w:color="auto"/>
              </w:divBdr>
            </w:div>
          </w:divsChild>
        </w:div>
        <w:div w:id="2060593223">
          <w:marLeft w:val="0"/>
          <w:marRight w:val="0"/>
          <w:marTop w:val="0"/>
          <w:marBottom w:val="0"/>
          <w:divBdr>
            <w:top w:val="none" w:sz="0" w:space="0" w:color="auto"/>
            <w:left w:val="none" w:sz="0" w:space="0" w:color="auto"/>
            <w:bottom w:val="none" w:sz="0" w:space="0" w:color="auto"/>
            <w:right w:val="none" w:sz="0" w:space="0" w:color="auto"/>
          </w:divBdr>
          <w:divsChild>
            <w:div w:id="1056468502">
              <w:marLeft w:val="0"/>
              <w:marRight w:val="0"/>
              <w:marTop w:val="0"/>
              <w:marBottom w:val="0"/>
              <w:divBdr>
                <w:top w:val="none" w:sz="0" w:space="0" w:color="auto"/>
                <w:left w:val="none" w:sz="0" w:space="0" w:color="auto"/>
                <w:bottom w:val="none" w:sz="0" w:space="0" w:color="auto"/>
                <w:right w:val="none" w:sz="0" w:space="0" w:color="auto"/>
              </w:divBdr>
            </w:div>
          </w:divsChild>
        </w:div>
        <w:div w:id="2062710903">
          <w:marLeft w:val="0"/>
          <w:marRight w:val="0"/>
          <w:marTop w:val="0"/>
          <w:marBottom w:val="0"/>
          <w:divBdr>
            <w:top w:val="none" w:sz="0" w:space="0" w:color="auto"/>
            <w:left w:val="none" w:sz="0" w:space="0" w:color="auto"/>
            <w:bottom w:val="none" w:sz="0" w:space="0" w:color="auto"/>
            <w:right w:val="none" w:sz="0" w:space="0" w:color="auto"/>
          </w:divBdr>
          <w:divsChild>
            <w:div w:id="169411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2917">
      <w:bodyDiv w:val="1"/>
      <w:marLeft w:val="0"/>
      <w:marRight w:val="0"/>
      <w:marTop w:val="0"/>
      <w:marBottom w:val="0"/>
      <w:divBdr>
        <w:top w:val="none" w:sz="0" w:space="0" w:color="auto"/>
        <w:left w:val="none" w:sz="0" w:space="0" w:color="auto"/>
        <w:bottom w:val="none" w:sz="0" w:space="0" w:color="auto"/>
        <w:right w:val="none" w:sz="0" w:space="0" w:color="auto"/>
      </w:divBdr>
      <w:divsChild>
        <w:div w:id="1353142773">
          <w:marLeft w:val="0"/>
          <w:marRight w:val="0"/>
          <w:marTop w:val="0"/>
          <w:marBottom w:val="0"/>
          <w:divBdr>
            <w:top w:val="none" w:sz="0" w:space="0" w:color="auto"/>
            <w:left w:val="none" w:sz="0" w:space="0" w:color="auto"/>
            <w:bottom w:val="none" w:sz="0" w:space="0" w:color="auto"/>
            <w:right w:val="none" w:sz="0" w:space="0" w:color="auto"/>
          </w:divBdr>
        </w:div>
        <w:div w:id="16794991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LV/TXT/HTML/?uri=CELEX:32021R1060&amp;qid=1625116684765&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97ad5a38-d7de-4b51-9c9d-6f1c61b32969">
      <UserInfo>
        <DisplayName>Laura Lazdiņa</DisplayName>
        <AccountId>35</AccountId>
        <AccountType/>
      </UserInfo>
      <UserInfo>
        <DisplayName>Elīna Kļava</DisplayName>
        <AccountId>163</AccountId>
        <AccountType/>
      </UserInfo>
      <UserInfo>
        <DisplayName>Raivis Bremšmits</DisplayName>
        <AccountId>73</AccountId>
        <AccountType/>
      </UserInfo>
      <UserInfo>
        <DisplayName>Jevgēnija Butņicka</DisplayName>
        <AccountId>43</AccountId>
        <AccountType/>
      </UserInfo>
      <UserInfo>
        <DisplayName>Kurts  Auza</DisplayName>
        <AccountId>50</AccountId>
        <AccountType/>
      </UserInfo>
      <UserInfo>
        <DisplayName>Indra Ciukša</DisplayName>
        <AccountId>44</AccountId>
        <AccountType/>
      </UserInfo>
    </SharedWithUsers>
    <TaxCatchAll xmlns="97ad5a38-d7de-4b51-9c9d-6f1c61b32969" xsi:nil="true"/>
    <lcf76f155ced4ddcb4097134ff3c332f xmlns="071870c0-76d0-405c-8f5a-8c5a6110650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s" ma:contentTypeID="0x010100E433AEC60C4E504E90DC491E27C910DB" ma:contentTypeVersion="15" ma:contentTypeDescription="Izveidot jaunu dokumentu." ma:contentTypeScope="" ma:versionID="022e5a9b1831b21e89de2cde83b138b3">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916bf6de1373f62267d3ea407d059840"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ttēlu atzīmes" ma:readOnly="false" ma:fieldId="{5cf76f15-5ced-4ddc-b409-7134ff3c332f}" ma:taxonomyMulti="true" ma:sspId="550e1e53-5410-4bdb-8c8a-c3d0be1f470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element name="TaxCatchAll" ma:index="22" nillable="true" ma:displayName="Taxonomy Catch All Column" ma:hidden="true" ma:list="{e9adec27-2729-43c5-a5e2-722e95714ac8}" ma:internalName="TaxCatchAll" ma:showField="CatchAllData" ma:web="97ad5a38-d7de-4b51-9c9d-6f1c61b329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171A5D-CAEA-47AF-8780-226B7BB7E32A}">
  <ds:schemaRefs>
    <ds:schemaRef ds:uri="http://schemas.openxmlformats.org/officeDocument/2006/bibliography"/>
  </ds:schemaRefs>
</ds:datastoreItem>
</file>

<file path=customXml/itemProps2.xml><?xml version="1.0" encoding="utf-8"?>
<ds:datastoreItem xmlns:ds="http://schemas.openxmlformats.org/officeDocument/2006/customXml" ds:itemID="{18DFE2FB-F186-4D31-9FB9-FB1F701E2043}">
  <ds:schemaRefs>
    <ds:schemaRef ds:uri="http://schemas.microsoft.com/office/2006/metadata/properties"/>
    <ds:schemaRef ds:uri="http://schemas.microsoft.com/office/infopath/2007/PartnerControls"/>
    <ds:schemaRef ds:uri="97ad5a38-d7de-4b51-9c9d-6f1c61b32969"/>
    <ds:schemaRef ds:uri="071870c0-76d0-405c-8f5a-8c5a6110650f"/>
  </ds:schemaRefs>
</ds:datastoreItem>
</file>

<file path=customXml/itemProps3.xml><?xml version="1.0" encoding="utf-8"?>
<ds:datastoreItem xmlns:ds="http://schemas.openxmlformats.org/officeDocument/2006/customXml" ds:itemID="{74D37DCB-2ACB-4190-9713-E20CB2A2E845}">
  <ds:schemaRefs>
    <ds:schemaRef ds:uri="http://schemas.microsoft.com/sharepoint/v3/contenttype/forms"/>
  </ds:schemaRefs>
</ds:datastoreItem>
</file>

<file path=customXml/itemProps4.xml><?xml version="1.0" encoding="utf-8"?>
<ds:datastoreItem xmlns:ds="http://schemas.openxmlformats.org/officeDocument/2006/customXml" ds:itemID="{A3216A35-2B19-4DF2-B177-339981C2B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128</TotalTime>
  <Pages>3</Pages>
  <Words>1936</Words>
  <Characters>1104</Characters>
  <Application>Microsoft Office Word</Application>
  <DocSecurity>0</DocSecurity>
  <Lines>9</Lines>
  <Paragraphs>6</Paragraphs>
  <ScaleCrop>false</ScaleCrop>
  <Company/>
  <LinksUpToDate>false</LinksUpToDate>
  <CharactersWithSpaces>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Informatīvā ziņojuma “Par Taisnīgas pārkārtošanās teritoriālā plāna projekta izstrādi un plānotajām investīcijām Eiropas Savienības fondu 2021.-2027.gada plānošanas perioda Darbības programmas sestajā politikas mērķī” pielikums</dc:title>
  <dc:subject/>
  <dc:creator>Laura.Lazdina@varam.gov.lv</dc:creator>
  <cp:keywords/>
  <dc:description>Tālr.: 67026461, E-pasts: 
laura.lazdina@varam.gov.lv</dc:description>
  <cp:lastModifiedBy>Anna Pukse</cp:lastModifiedBy>
  <cp:revision>29</cp:revision>
  <cp:lastPrinted>2019-04-02T19:52:00Z</cp:lastPrinted>
  <dcterms:created xsi:type="dcterms:W3CDTF">2022-10-06T10:00:00Z</dcterms:created>
  <dcterms:modified xsi:type="dcterms:W3CDTF">2024-05-22T16:36:00Z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y fmtid="{D5CDD505-2E9C-101B-9397-08002B2CF9AE}" pid="3" name="AuthorIds_UIVersion_1024">
    <vt:lpwstr>22</vt:lpwstr>
  </property>
  <property fmtid="{D5CDD505-2E9C-101B-9397-08002B2CF9AE}" pid="4" name="AuthorIds_UIVersion_2560">
    <vt:lpwstr>21</vt:lpwstr>
  </property>
  <property fmtid="{D5CDD505-2E9C-101B-9397-08002B2CF9AE}" pid="5" name="AuthorIds_UIVersion_1536">
    <vt:lpwstr>13</vt:lpwstr>
  </property>
  <property fmtid="{D5CDD505-2E9C-101B-9397-08002B2CF9AE}" pid="6" name="MediaServiceImageTags">
    <vt:lpwstr/>
  </property>
</Properties>
</file>