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06DE4A" w14:textId="77777777" w:rsidR="009D1FBF" w:rsidRPr="00881CFE" w:rsidRDefault="009D1FBF" w:rsidP="00881CFE">
      <w:pPr>
        <w:spacing w:after="0" w:line="240" w:lineRule="auto"/>
        <w:jc w:val="center"/>
        <w:rPr>
          <w:rFonts w:ascii="Times New Roman" w:hAnsi="Times New Roman" w:cs="Times New Roman"/>
          <w:b/>
          <w:bCs/>
        </w:rPr>
      </w:pPr>
      <w:r w:rsidRPr="00881CFE">
        <w:rPr>
          <w:rFonts w:ascii="Times New Roman" w:hAnsi="Times New Roman" w:cs="Times New Roman"/>
          <w:b/>
          <w:bCs/>
        </w:rPr>
        <w:t xml:space="preserve">SAM </w:t>
      </w:r>
      <w:r w:rsidR="000B1140" w:rsidRPr="00881CFE">
        <w:rPr>
          <w:rFonts w:ascii="Times New Roman" w:hAnsi="Times New Roman" w:cs="Times New Roman"/>
          <w:b/>
          <w:bCs/>
        </w:rPr>
        <w:t>r</w:t>
      </w:r>
      <w:r w:rsidRPr="00881CFE">
        <w:rPr>
          <w:rFonts w:ascii="Times New Roman" w:hAnsi="Times New Roman" w:cs="Times New Roman"/>
          <w:b/>
          <w:bCs/>
        </w:rPr>
        <w:t>ādītāju metodoloģijas apraksts</w:t>
      </w:r>
    </w:p>
    <w:p w14:paraId="2C8A87AA" w14:textId="77777777" w:rsidR="00A43930" w:rsidRPr="007748CC" w:rsidRDefault="00A43930" w:rsidP="007748CC">
      <w:pPr>
        <w:spacing w:after="0" w:line="240" w:lineRule="auto"/>
        <w:jc w:val="center"/>
        <w:rPr>
          <w:rFonts w:ascii="Times New Roman" w:hAnsi="Times New Roman" w:cs="Times New Roman"/>
          <w:b/>
        </w:rPr>
      </w:pPr>
    </w:p>
    <w:p w14:paraId="598342DF" w14:textId="77777777" w:rsidR="009D1FBF" w:rsidRPr="007748CC" w:rsidRDefault="009D1FBF" w:rsidP="007748CC">
      <w:pPr>
        <w:spacing w:after="0" w:line="240" w:lineRule="auto"/>
        <w:jc w:val="center"/>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3963"/>
      </w:tblGrid>
      <w:tr w:rsidR="00E805F6" w:rsidRPr="007748CC" w14:paraId="1F647D87" w14:textId="77777777" w:rsidTr="00D16552">
        <w:tc>
          <w:tcPr>
            <w:tcW w:w="1838" w:type="dxa"/>
            <w:vAlign w:val="bottom"/>
          </w:tcPr>
          <w:p w14:paraId="4D0E0D9B" w14:textId="6DC7E1BC" w:rsidR="00E805F6" w:rsidRPr="007748CC" w:rsidRDefault="00E805F6" w:rsidP="007748CC">
            <w:pPr>
              <w:rPr>
                <w:rFonts w:ascii="Times New Roman" w:hAnsi="Times New Roman" w:cs="Times New Roman"/>
                <w:b/>
              </w:rPr>
            </w:pPr>
            <w:r w:rsidRPr="007748CC">
              <w:rPr>
                <w:rFonts w:ascii="Times New Roman" w:hAnsi="Times New Roman" w:cs="Times New Roman"/>
                <w:b/>
              </w:rPr>
              <w:t>Prioritātes Nr.</w:t>
            </w:r>
          </w:p>
        </w:tc>
        <w:tc>
          <w:tcPr>
            <w:tcW w:w="709" w:type="dxa"/>
            <w:tcBorders>
              <w:bottom w:val="single" w:sz="4" w:space="0" w:color="auto"/>
            </w:tcBorders>
            <w:vAlign w:val="bottom"/>
          </w:tcPr>
          <w:p w14:paraId="2F2CC74E" w14:textId="6E902993" w:rsidR="00E805F6" w:rsidRPr="007748CC" w:rsidRDefault="00E56D6A" w:rsidP="007748CC">
            <w:pPr>
              <w:rPr>
                <w:rFonts w:ascii="Times New Roman" w:hAnsi="Times New Roman" w:cs="Times New Roman"/>
                <w:b/>
              </w:rPr>
            </w:pPr>
            <w:r w:rsidRPr="007748CC">
              <w:rPr>
                <w:rFonts w:ascii="Times New Roman" w:hAnsi="Times New Roman" w:cs="Times New Roman"/>
                <w:b/>
              </w:rPr>
              <w:t>4.1.</w:t>
            </w:r>
          </w:p>
        </w:tc>
        <w:tc>
          <w:tcPr>
            <w:tcW w:w="2551" w:type="dxa"/>
            <w:vAlign w:val="bottom"/>
          </w:tcPr>
          <w:p w14:paraId="63E6C690" w14:textId="282BE754" w:rsidR="00E805F6" w:rsidRPr="007748CC" w:rsidRDefault="00E805F6" w:rsidP="007748CC">
            <w:pPr>
              <w:rPr>
                <w:rFonts w:ascii="Times New Roman" w:hAnsi="Times New Roman" w:cs="Times New Roman"/>
                <w:b/>
              </w:rPr>
            </w:pPr>
            <w:r w:rsidRPr="007748CC">
              <w:rPr>
                <w:rFonts w:ascii="Times New Roman" w:hAnsi="Times New Roman" w:cs="Times New Roman"/>
                <w:b/>
              </w:rPr>
              <w:t xml:space="preserve">Prioritātes nosaukums: </w:t>
            </w:r>
          </w:p>
        </w:tc>
        <w:tc>
          <w:tcPr>
            <w:tcW w:w="3963" w:type="dxa"/>
            <w:tcBorders>
              <w:bottom w:val="single" w:sz="4" w:space="0" w:color="auto"/>
            </w:tcBorders>
            <w:vAlign w:val="bottom"/>
          </w:tcPr>
          <w:p w14:paraId="275C6A3D" w14:textId="2CEE9F25" w:rsidR="00E805F6" w:rsidRPr="007748CC" w:rsidRDefault="00BD3135" w:rsidP="007748CC">
            <w:pPr>
              <w:rPr>
                <w:rFonts w:ascii="Times New Roman" w:hAnsi="Times New Roman" w:cs="Times New Roman"/>
                <w:b/>
              </w:rPr>
            </w:pPr>
            <w:r w:rsidRPr="007748CC">
              <w:rPr>
                <w:rFonts w:ascii="Times New Roman" w:hAnsi="Times New Roman" w:cs="Times New Roman"/>
                <w:b/>
                <w:noProof/>
              </w:rPr>
              <w:t>Veselības veicināšana un aprūpe</w:t>
            </w:r>
          </w:p>
        </w:tc>
      </w:tr>
      <w:tr w:rsidR="00E805F6" w:rsidRPr="007748CC" w14:paraId="36A43144" w14:textId="77777777" w:rsidTr="00D16552">
        <w:tc>
          <w:tcPr>
            <w:tcW w:w="1838" w:type="dxa"/>
            <w:vAlign w:val="bottom"/>
          </w:tcPr>
          <w:p w14:paraId="5B464F0D" w14:textId="77777777" w:rsidR="00BD3135" w:rsidRPr="007748CC" w:rsidRDefault="00BD3135" w:rsidP="007748CC">
            <w:pPr>
              <w:rPr>
                <w:rFonts w:ascii="Times New Roman" w:hAnsi="Times New Roman" w:cs="Times New Roman"/>
                <w:b/>
              </w:rPr>
            </w:pPr>
          </w:p>
          <w:p w14:paraId="287664C6" w14:textId="77777777" w:rsidR="00BD3135" w:rsidRPr="007748CC" w:rsidRDefault="00BD3135" w:rsidP="007748CC">
            <w:pPr>
              <w:rPr>
                <w:rFonts w:ascii="Times New Roman" w:hAnsi="Times New Roman" w:cs="Times New Roman"/>
                <w:b/>
              </w:rPr>
            </w:pPr>
          </w:p>
          <w:p w14:paraId="1BA9551B" w14:textId="7312A80D" w:rsidR="00E805F6" w:rsidRPr="007748CC" w:rsidRDefault="00E805F6" w:rsidP="007748CC">
            <w:pPr>
              <w:rPr>
                <w:rFonts w:ascii="Times New Roman" w:hAnsi="Times New Roman" w:cs="Times New Roman"/>
                <w:b/>
              </w:rPr>
            </w:pPr>
            <w:r w:rsidRPr="007748CC">
              <w:rPr>
                <w:rFonts w:ascii="Times New Roman" w:hAnsi="Times New Roman" w:cs="Times New Roman"/>
                <w:b/>
              </w:rPr>
              <w:t>SAM Nr</w:t>
            </w:r>
            <w:r w:rsidR="002557AF" w:rsidRPr="007748CC">
              <w:rPr>
                <w:rFonts w:ascii="Times New Roman" w:hAnsi="Times New Roman" w:cs="Times New Roman"/>
                <w:b/>
              </w:rPr>
              <w:t>.</w:t>
            </w:r>
            <w:r w:rsidRPr="007748CC">
              <w:rPr>
                <w:rFonts w:ascii="Times New Roman" w:hAnsi="Times New Roman" w:cs="Times New Roman"/>
                <w:b/>
              </w:rPr>
              <w:t>:</w:t>
            </w:r>
          </w:p>
        </w:tc>
        <w:tc>
          <w:tcPr>
            <w:tcW w:w="709" w:type="dxa"/>
            <w:tcBorders>
              <w:top w:val="single" w:sz="4" w:space="0" w:color="auto"/>
              <w:bottom w:val="single" w:sz="4" w:space="0" w:color="auto"/>
            </w:tcBorders>
            <w:vAlign w:val="bottom"/>
          </w:tcPr>
          <w:p w14:paraId="4AE80E77" w14:textId="77777777" w:rsidR="00BD3135" w:rsidRPr="007748CC" w:rsidRDefault="00BD3135" w:rsidP="007748CC">
            <w:pPr>
              <w:rPr>
                <w:rFonts w:ascii="Times New Roman" w:hAnsi="Times New Roman" w:cs="Times New Roman"/>
                <w:b/>
              </w:rPr>
            </w:pPr>
          </w:p>
          <w:p w14:paraId="1681A32E" w14:textId="77777777" w:rsidR="00BD3135" w:rsidRPr="007748CC" w:rsidRDefault="00BD3135" w:rsidP="007748CC">
            <w:pPr>
              <w:rPr>
                <w:rFonts w:ascii="Times New Roman" w:hAnsi="Times New Roman" w:cs="Times New Roman"/>
                <w:b/>
              </w:rPr>
            </w:pPr>
          </w:p>
          <w:p w14:paraId="4A32BC75" w14:textId="07CDB4EC" w:rsidR="00E805F6" w:rsidRPr="007748CC" w:rsidRDefault="006026FA" w:rsidP="007748CC">
            <w:pPr>
              <w:rPr>
                <w:rFonts w:ascii="Times New Roman" w:hAnsi="Times New Roman" w:cs="Times New Roman"/>
                <w:b/>
              </w:rPr>
            </w:pPr>
            <w:r w:rsidRPr="007748CC">
              <w:rPr>
                <w:rFonts w:ascii="Times New Roman" w:hAnsi="Times New Roman" w:cs="Times New Roman"/>
                <w:b/>
              </w:rPr>
              <w:t>4.1.1</w:t>
            </w:r>
            <w:r w:rsidR="00E56D6A" w:rsidRPr="007748CC">
              <w:rPr>
                <w:rFonts w:ascii="Times New Roman" w:hAnsi="Times New Roman" w:cs="Times New Roman"/>
                <w:b/>
              </w:rPr>
              <w:t>.</w:t>
            </w:r>
          </w:p>
        </w:tc>
        <w:tc>
          <w:tcPr>
            <w:tcW w:w="2551" w:type="dxa"/>
            <w:vAlign w:val="bottom"/>
          </w:tcPr>
          <w:p w14:paraId="1774B191" w14:textId="77777777" w:rsidR="00E805F6" w:rsidRPr="007748CC" w:rsidRDefault="00E805F6" w:rsidP="007748CC">
            <w:pPr>
              <w:rPr>
                <w:rFonts w:ascii="Times New Roman" w:hAnsi="Times New Roman" w:cs="Times New Roman"/>
                <w:b/>
              </w:rPr>
            </w:pPr>
            <w:r w:rsidRPr="007748CC">
              <w:rPr>
                <w:rFonts w:ascii="Times New Roman" w:hAnsi="Times New Roman" w:cs="Times New Roman"/>
                <w:b/>
              </w:rPr>
              <w:t>SAM nosaukums:</w:t>
            </w:r>
          </w:p>
        </w:tc>
        <w:tc>
          <w:tcPr>
            <w:tcW w:w="3963" w:type="dxa"/>
            <w:tcBorders>
              <w:top w:val="single" w:sz="4" w:space="0" w:color="auto"/>
              <w:bottom w:val="single" w:sz="4" w:space="0" w:color="auto"/>
            </w:tcBorders>
            <w:vAlign w:val="bottom"/>
          </w:tcPr>
          <w:p w14:paraId="72CCD214" w14:textId="26697364" w:rsidR="00E805F6" w:rsidRPr="007748CC" w:rsidRDefault="00BD3135" w:rsidP="007748CC">
            <w:pPr>
              <w:rPr>
                <w:rFonts w:ascii="Times New Roman" w:hAnsi="Times New Roman" w:cs="Times New Roman"/>
                <w:b/>
              </w:rPr>
            </w:pPr>
            <w:r w:rsidRPr="007748CC">
              <w:rPr>
                <w:rFonts w:ascii="Times New Roman" w:eastAsia="Times New Roman" w:hAnsi="Times New Roman" w:cs="Times New Roman"/>
                <w:noProof/>
              </w:rPr>
              <w:t>Nodrošināt vienlīdzīgu piekļuvi veselības aprūpei, tostarp primārajai aprūpei, attīstot infrastruktūru</w:t>
            </w:r>
            <w:r w:rsidR="00BA4096">
              <w:rPr>
                <w:rFonts w:ascii="Times New Roman" w:eastAsia="Times New Roman" w:hAnsi="Times New Roman" w:cs="Times New Roman"/>
                <w:noProof/>
              </w:rPr>
              <w:t>,</w:t>
            </w:r>
            <w:r w:rsidR="00BA4096">
              <w:t xml:space="preserve"> </w:t>
            </w:r>
            <w:r w:rsidR="00BA4096" w:rsidRPr="00BA4096">
              <w:rPr>
                <w:rFonts w:ascii="Times New Roman" w:eastAsia="Times New Roman" w:hAnsi="Times New Roman" w:cs="Times New Roman"/>
                <w:noProof/>
              </w:rPr>
              <w:t>tostarp primārās veselības aprūpes noturību</w:t>
            </w:r>
          </w:p>
        </w:tc>
      </w:tr>
    </w:tbl>
    <w:p w14:paraId="45673973" w14:textId="77777777" w:rsidR="009D1FBF" w:rsidRPr="007748CC" w:rsidRDefault="009D1FBF" w:rsidP="007748CC">
      <w:pPr>
        <w:spacing w:after="0" w:line="240" w:lineRule="auto"/>
        <w:jc w:val="center"/>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9D1FBF" w:rsidRPr="007748CC" w14:paraId="7DB94312" w14:textId="77777777" w:rsidTr="00234A73">
        <w:tc>
          <w:tcPr>
            <w:tcW w:w="1995" w:type="dxa"/>
          </w:tcPr>
          <w:p w14:paraId="2413D57C" w14:textId="77777777" w:rsidR="009D1FBF" w:rsidRPr="007748CC" w:rsidRDefault="009D1FBF" w:rsidP="007748CC">
            <w:pPr>
              <w:jc w:val="both"/>
              <w:rPr>
                <w:rFonts w:ascii="Times New Roman" w:hAnsi="Times New Roman" w:cs="Times New Roman"/>
                <w:sz w:val="20"/>
                <w:szCs w:val="20"/>
              </w:rPr>
            </w:pPr>
            <w:r w:rsidRPr="007748CC">
              <w:rPr>
                <w:rFonts w:ascii="Times New Roman" w:hAnsi="Times New Roman" w:cs="Times New Roman"/>
                <w:b/>
                <w:sz w:val="20"/>
                <w:szCs w:val="20"/>
              </w:rPr>
              <w:t>Rādītāja Nr.</w:t>
            </w:r>
            <w:r w:rsidRPr="007748CC">
              <w:rPr>
                <w:rFonts w:ascii="Times New Roman" w:hAnsi="Times New Roman" w:cs="Times New Roman"/>
                <w:sz w:val="20"/>
                <w:szCs w:val="20"/>
              </w:rPr>
              <w:t xml:space="preserve"> (ID)</w:t>
            </w:r>
          </w:p>
        </w:tc>
        <w:tc>
          <w:tcPr>
            <w:tcW w:w="7072" w:type="dxa"/>
          </w:tcPr>
          <w:p w14:paraId="27F1AE52" w14:textId="7AE53583" w:rsidR="009D1FBF" w:rsidRPr="007748CC" w:rsidRDefault="00E56D6A" w:rsidP="007748CC">
            <w:pPr>
              <w:rPr>
                <w:rFonts w:ascii="Times New Roman" w:hAnsi="Times New Roman" w:cs="Times New Roman"/>
                <w:b/>
                <w:color w:val="2F5496" w:themeColor="accent5" w:themeShade="BF"/>
                <w:sz w:val="20"/>
                <w:szCs w:val="20"/>
              </w:rPr>
            </w:pPr>
            <w:r w:rsidRPr="007748CC">
              <w:rPr>
                <w:rFonts w:ascii="Times New Roman" w:hAnsi="Times New Roman" w:cs="Times New Roman"/>
                <w:b/>
                <w:color w:val="000000" w:themeColor="text1"/>
                <w:sz w:val="20"/>
                <w:szCs w:val="20"/>
              </w:rPr>
              <w:t>RCO69</w:t>
            </w:r>
          </w:p>
        </w:tc>
      </w:tr>
      <w:tr w:rsidR="009D1FBF" w:rsidRPr="007748CC" w14:paraId="23CD5696" w14:textId="77777777" w:rsidTr="00D16552">
        <w:trPr>
          <w:trHeight w:val="251"/>
        </w:trPr>
        <w:tc>
          <w:tcPr>
            <w:tcW w:w="1995" w:type="dxa"/>
          </w:tcPr>
          <w:p w14:paraId="474F0E16" w14:textId="53EDAB69" w:rsidR="00234A73" w:rsidRPr="007748CC" w:rsidRDefault="009D1FBF" w:rsidP="007748CC">
            <w:pPr>
              <w:jc w:val="both"/>
              <w:rPr>
                <w:rFonts w:ascii="Times New Roman" w:hAnsi="Times New Roman" w:cs="Times New Roman"/>
                <w:b/>
                <w:sz w:val="20"/>
                <w:szCs w:val="20"/>
              </w:rPr>
            </w:pPr>
            <w:r w:rsidRPr="007748CC">
              <w:rPr>
                <w:rFonts w:ascii="Times New Roman" w:hAnsi="Times New Roman" w:cs="Times New Roman"/>
                <w:b/>
                <w:sz w:val="20"/>
                <w:szCs w:val="20"/>
              </w:rPr>
              <w:t>Rādītāja nosaukums</w:t>
            </w:r>
          </w:p>
        </w:tc>
        <w:tc>
          <w:tcPr>
            <w:tcW w:w="7072" w:type="dxa"/>
          </w:tcPr>
          <w:p w14:paraId="3EDC4845" w14:textId="382F4CD3" w:rsidR="00F94649" w:rsidRPr="007748CC" w:rsidRDefault="00E56D6A" w:rsidP="007748CC">
            <w:pPr>
              <w:rPr>
                <w:rFonts w:ascii="Times New Roman" w:hAnsi="Times New Roman" w:cs="Times New Roman"/>
                <w:iCs/>
                <w:color w:val="2F5496" w:themeColor="accent5" w:themeShade="BF"/>
                <w:sz w:val="20"/>
                <w:szCs w:val="20"/>
              </w:rPr>
            </w:pPr>
            <w:r w:rsidRPr="007748CC">
              <w:rPr>
                <w:rFonts w:ascii="Times New Roman" w:hAnsi="Times New Roman" w:cs="Times New Roman"/>
                <w:iCs/>
                <w:sz w:val="20"/>
                <w:szCs w:val="20"/>
              </w:rPr>
              <w:t>Jaunu vai modernizētu veselības aprūpes iestāžu kapacitāte</w:t>
            </w:r>
          </w:p>
        </w:tc>
      </w:tr>
      <w:tr w:rsidR="00AA4FA6" w:rsidRPr="007748CC" w14:paraId="64ADD343" w14:textId="77777777" w:rsidTr="00234A73">
        <w:tc>
          <w:tcPr>
            <w:tcW w:w="1995" w:type="dxa"/>
          </w:tcPr>
          <w:p w14:paraId="27776130" w14:textId="520D76FC" w:rsidR="00AA4FA6" w:rsidRPr="007748CC" w:rsidRDefault="00AA4FA6" w:rsidP="007748CC">
            <w:pPr>
              <w:jc w:val="both"/>
              <w:rPr>
                <w:rFonts w:ascii="Times New Roman" w:hAnsi="Times New Roman" w:cs="Times New Roman"/>
                <w:b/>
                <w:sz w:val="20"/>
                <w:szCs w:val="20"/>
              </w:rPr>
            </w:pPr>
            <w:r w:rsidRPr="007748CC">
              <w:rPr>
                <w:rFonts w:ascii="Times New Roman" w:hAnsi="Times New Roman" w:cs="Times New Roman"/>
                <w:b/>
                <w:sz w:val="20"/>
                <w:szCs w:val="20"/>
              </w:rPr>
              <w:t>Rādītāja definīcija</w:t>
            </w:r>
          </w:p>
        </w:tc>
        <w:tc>
          <w:tcPr>
            <w:tcW w:w="7072" w:type="dxa"/>
          </w:tcPr>
          <w:p w14:paraId="7641A63D" w14:textId="1679E1E2" w:rsidR="00AA4FA6" w:rsidRPr="007748CC" w:rsidRDefault="00AA4FA6" w:rsidP="007748CC">
            <w:pPr>
              <w:jc w:val="both"/>
              <w:rPr>
                <w:rFonts w:ascii="Times New Roman" w:hAnsi="Times New Roman" w:cs="Times New Roman"/>
                <w:iCs/>
                <w:sz w:val="20"/>
                <w:szCs w:val="20"/>
              </w:rPr>
            </w:pPr>
            <w:r w:rsidRPr="007748CC">
              <w:rPr>
                <w:rFonts w:ascii="Times New Roman" w:hAnsi="Times New Roman" w:cs="Times New Roman"/>
                <w:iCs/>
                <w:sz w:val="20"/>
                <w:szCs w:val="20"/>
              </w:rPr>
              <w:t xml:space="preserve">Maksimālais to cilvēku skaits gadā, kurus jaunā vai modernizētā veselības aprūpes iestāde var apkalpot vismaz vienu reizi viena gada laikā. </w:t>
            </w:r>
          </w:p>
          <w:p w14:paraId="678D5910" w14:textId="77777777" w:rsidR="00AA4FA6" w:rsidRDefault="00AA4FA6" w:rsidP="007748CC">
            <w:pPr>
              <w:jc w:val="both"/>
              <w:rPr>
                <w:rFonts w:ascii="Times New Roman" w:hAnsi="Times New Roman" w:cs="Times New Roman"/>
                <w:iCs/>
                <w:sz w:val="20"/>
                <w:szCs w:val="20"/>
              </w:rPr>
            </w:pPr>
            <w:r w:rsidRPr="007748CC">
              <w:rPr>
                <w:rFonts w:ascii="Times New Roman" w:hAnsi="Times New Roman" w:cs="Times New Roman"/>
                <w:iCs/>
                <w:sz w:val="20"/>
                <w:szCs w:val="20"/>
              </w:rPr>
              <w:t>Pie veselības aprūpes iestādēm ietilpst slimnīcas, klīnikas, ambulatorās aprūpes centri, specializētie aprūpes centri utt.</w:t>
            </w:r>
            <w:r w:rsidR="00534783" w:rsidRPr="007748CC">
              <w:rPr>
                <w:rStyle w:val="FootnoteReference"/>
                <w:rFonts w:ascii="Times New Roman" w:eastAsia="Times New Roman" w:hAnsi="Times New Roman" w:cs="Times New Roman"/>
                <w:sz w:val="20"/>
                <w:szCs w:val="20"/>
              </w:rPr>
              <w:footnoteReference w:id="1"/>
            </w:r>
          </w:p>
          <w:p w14:paraId="29D8291C" w14:textId="3A10066A" w:rsidR="00974FE1" w:rsidRPr="007748CC" w:rsidRDefault="00974FE1" w:rsidP="007748CC">
            <w:pPr>
              <w:jc w:val="both"/>
              <w:rPr>
                <w:rFonts w:ascii="Times New Roman" w:hAnsi="Times New Roman" w:cs="Times New Roman"/>
                <w:color w:val="000000" w:themeColor="text1"/>
                <w:sz w:val="20"/>
                <w:szCs w:val="20"/>
              </w:rPr>
            </w:pPr>
            <w:r w:rsidRPr="00974FE1">
              <w:rPr>
                <w:rFonts w:ascii="Times New Roman" w:hAnsi="Times New Roman" w:cs="Times New Roman"/>
                <w:color w:val="000000" w:themeColor="text1"/>
                <w:sz w:val="20"/>
                <w:szCs w:val="20"/>
              </w:rPr>
              <w:t>Modernizācija neietver energoefektivitātes pasākumus vai uzturēšanu un remontu.</w:t>
            </w:r>
          </w:p>
        </w:tc>
      </w:tr>
      <w:tr w:rsidR="009D1FBF" w:rsidRPr="007748CC" w14:paraId="379F81D9" w14:textId="77777777" w:rsidTr="00234A73">
        <w:tc>
          <w:tcPr>
            <w:tcW w:w="1995" w:type="dxa"/>
          </w:tcPr>
          <w:p w14:paraId="177F71F7" w14:textId="5EE9D483" w:rsidR="00234A73" w:rsidRPr="007748CC" w:rsidRDefault="009D1FBF" w:rsidP="007748CC">
            <w:pPr>
              <w:jc w:val="both"/>
              <w:rPr>
                <w:rFonts w:ascii="Times New Roman" w:hAnsi="Times New Roman" w:cs="Times New Roman"/>
                <w:sz w:val="20"/>
                <w:szCs w:val="20"/>
              </w:rPr>
            </w:pPr>
            <w:r w:rsidRPr="007748CC">
              <w:rPr>
                <w:rFonts w:ascii="Times New Roman" w:hAnsi="Times New Roman" w:cs="Times New Roman"/>
                <w:b/>
                <w:sz w:val="20"/>
                <w:szCs w:val="20"/>
              </w:rPr>
              <w:t>Rādītāja veids</w:t>
            </w:r>
            <w:r w:rsidRPr="007748CC">
              <w:rPr>
                <w:rFonts w:ascii="Times New Roman" w:hAnsi="Times New Roman" w:cs="Times New Roman"/>
                <w:sz w:val="20"/>
                <w:szCs w:val="20"/>
              </w:rPr>
              <w:t xml:space="preserve"> </w:t>
            </w:r>
          </w:p>
        </w:tc>
        <w:tc>
          <w:tcPr>
            <w:tcW w:w="7072" w:type="dxa"/>
          </w:tcPr>
          <w:p w14:paraId="0F43D06C" w14:textId="075C0F96" w:rsidR="00F94649" w:rsidRPr="007748CC" w:rsidRDefault="00BD270F" w:rsidP="007748CC">
            <w:pPr>
              <w:rPr>
                <w:rFonts w:ascii="Times New Roman" w:hAnsi="Times New Roman" w:cs="Times New Roman"/>
                <w:color w:val="2F5496" w:themeColor="accent5" w:themeShade="BF"/>
                <w:sz w:val="20"/>
                <w:szCs w:val="20"/>
              </w:rPr>
            </w:pPr>
            <w:r w:rsidRPr="007748CC">
              <w:rPr>
                <w:rFonts w:ascii="Times New Roman" w:hAnsi="Times New Roman" w:cs="Times New Roman"/>
                <w:color w:val="000000" w:themeColor="text1"/>
                <w:sz w:val="20"/>
                <w:szCs w:val="20"/>
              </w:rPr>
              <w:t>Iznākuma</w:t>
            </w:r>
          </w:p>
        </w:tc>
      </w:tr>
      <w:tr w:rsidR="009D1FBF" w:rsidRPr="007748CC" w14:paraId="2C21F231" w14:textId="77777777" w:rsidTr="00234A73">
        <w:tc>
          <w:tcPr>
            <w:tcW w:w="1995" w:type="dxa"/>
          </w:tcPr>
          <w:p w14:paraId="7D4527A9" w14:textId="3EE380A6" w:rsidR="00234A73" w:rsidRPr="007748CC" w:rsidRDefault="009D1FBF" w:rsidP="007748CC">
            <w:pPr>
              <w:jc w:val="both"/>
              <w:rPr>
                <w:rFonts w:ascii="Times New Roman" w:hAnsi="Times New Roman" w:cs="Times New Roman"/>
                <w:b/>
                <w:sz w:val="20"/>
                <w:szCs w:val="20"/>
              </w:rPr>
            </w:pPr>
            <w:r w:rsidRPr="007748CC">
              <w:rPr>
                <w:rFonts w:ascii="Times New Roman" w:hAnsi="Times New Roman" w:cs="Times New Roman"/>
                <w:b/>
                <w:sz w:val="20"/>
                <w:szCs w:val="20"/>
              </w:rPr>
              <w:t>Rādītāja mērvienība</w:t>
            </w:r>
          </w:p>
        </w:tc>
        <w:tc>
          <w:tcPr>
            <w:tcW w:w="7072" w:type="dxa"/>
          </w:tcPr>
          <w:p w14:paraId="610F89AF" w14:textId="02B79158" w:rsidR="00F94649" w:rsidRPr="007748CC" w:rsidRDefault="00B303E1" w:rsidP="007748CC">
            <w:pPr>
              <w:rPr>
                <w:rFonts w:ascii="Times New Roman" w:hAnsi="Times New Roman" w:cs="Times New Roman"/>
                <w:sz w:val="20"/>
                <w:szCs w:val="20"/>
              </w:rPr>
            </w:pPr>
            <w:r w:rsidRPr="007748CC">
              <w:rPr>
                <w:rFonts w:ascii="Times New Roman" w:hAnsi="Times New Roman" w:cs="Times New Roman"/>
                <w:sz w:val="20"/>
                <w:szCs w:val="20"/>
              </w:rPr>
              <w:t>Personas / gadā</w:t>
            </w:r>
          </w:p>
        </w:tc>
      </w:tr>
      <w:tr w:rsidR="009D1FBF" w:rsidRPr="007748CC" w14:paraId="69D30B6B" w14:textId="77777777" w:rsidTr="00234A73">
        <w:tc>
          <w:tcPr>
            <w:tcW w:w="1995" w:type="dxa"/>
          </w:tcPr>
          <w:p w14:paraId="2D54FFB1" w14:textId="5510CD8B" w:rsidR="00234A73" w:rsidRPr="007748CC" w:rsidRDefault="009D1FBF" w:rsidP="007748CC">
            <w:pPr>
              <w:jc w:val="both"/>
              <w:rPr>
                <w:rFonts w:ascii="Times New Roman" w:hAnsi="Times New Roman" w:cs="Times New Roman"/>
                <w:b/>
                <w:sz w:val="20"/>
                <w:szCs w:val="20"/>
              </w:rPr>
            </w:pPr>
            <w:r w:rsidRPr="007748CC">
              <w:rPr>
                <w:rFonts w:ascii="Times New Roman" w:hAnsi="Times New Roman" w:cs="Times New Roman"/>
                <w:b/>
                <w:sz w:val="20"/>
                <w:szCs w:val="20"/>
              </w:rPr>
              <w:t>Bāzes</w:t>
            </w:r>
            <w:r w:rsidR="002B19F1" w:rsidRPr="007748CC">
              <w:rPr>
                <w:rFonts w:ascii="Times New Roman" w:hAnsi="Times New Roman" w:cs="Times New Roman"/>
                <w:b/>
                <w:sz w:val="20"/>
                <w:szCs w:val="20"/>
              </w:rPr>
              <w:t xml:space="preserve"> (sākotnējā</w:t>
            </w:r>
            <w:r w:rsidR="001F5393" w:rsidRPr="007748CC">
              <w:rPr>
                <w:rFonts w:ascii="Times New Roman" w:hAnsi="Times New Roman" w:cs="Times New Roman"/>
                <w:b/>
                <w:sz w:val="20"/>
                <w:szCs w:val="20"/>
              </w:rPr>
              <w:t>s</w:t>
            </w:r>
            <w:r w:rsidR="002B19F1" w:rsidRPr="007748CC">
              <w:rPr>
                <w:rFonts w:ascii="Times New Roman" w:hAnsi="Times New Roman" w:cs="Times New Roman"/>
                <w:b/>
                <w:sz w:val="20"/>
                <w:szCs w:val="20"/>
              </w:rPr>
              <w:t>)</w:t>
            </w:r>
            <w:r w:rsidRPr="007748CC">
              <w:rPr>
                <w:rFonts w:ascii="Times New Roman" w:hAnsi="Times New Roman" w:cs="Times New Roman"/>
                <w:b/>
                <w:sz w:val="20"/>
                <w:szCs w:val="20"/>
              </w:rPr>
              <w:t xml:space="preserve"> vērtības gads un bāzes vērtība</w:t>
            </w:r>
          </w:p>
        </w:tc>
        <w:tc>
          <w:tcPr>
            <w:tcW w:w="7072" w:type="dxa"/>
          </w:tcPr>
          <w:p w14:paraId="30E2047D" w14:textId="6E9EB38D" w:rsidR="009D1FBF" w:rsidRPr="007748CC" w:rsidRDefault="00415938" w:rsidP="007748CC">
            <w:pPr>
              <w:rPr>
                <w:rFonts w:ascii="Times New Roman" w:hAnsi="Times New Roman" w:cs="Times New Roman"/>
                <w:sz w:val="20"/>
                <w:szCs w:val="20"/>
              </w:rPr>
            </w:pPr>
            <w:r w:rsidRPr="00415938">
              <w:rPr>
                <w:rFonts w:ascii="Times New Roman" w:hAnsi="Times New Roman" w:cs="Times New Roman"/>
                <w:sz w:val="20"/>
                <w:szCs w:val="20"/>
              </w:rPr>
              <w:t>3 878</w:t>
            </w:r>
            <w:r>
              <w:rPr>
                <w:rFonts w:ascii="Times New Roman" w:hAnsi="Times New Roman" w:cs="Times New Roman"/>
                <w:sz w:val="20"/>
                <w:szCs w:val="20"/>
              </w:rPr>
              <w:t> </w:t>
            </w:r>
            <w:r w:rsidRPr="00415938">
              <w:rPr>
                <w:rFonts w:ascii="Times New Roman" w:hAnsi="Times New Roman" w:cs="Times New Roman"/>
                <w:sz w:val="20"/>
                <w:szCs w:val="20"/>
              </w:rPr>
              <w:t>460</w:t>
            </w:r>
            <w:r>
              <w:rPr>
                <w:rFonts w:ascii="Times New Roman" w:hAnsi="Times New Roman" w:cs="Times New Roman"/>
                <w:sz w:val="20"/>
                <w:szCs w:val="20"/>
              </w:rPr>
              <w:t xml:space="preserve"> (2020.gads)</w:t>
            </w:r>
          </w:p>
        </w:tc>
      </w:tr>
      <w:tr w:rsidR="009D1FBF" w:rsidRPr="007748CC" w14:paraId="45EB7FBB" w14:textId="77777777" w:rsidTr="00234A73">
        <w:tc>
          <w:tcPr>
            <w:tcW w:w="1995" w:type="dxa"/>
          </w:tcPr>
          <w:p w14:paraId="606A0A2B" w14:textId="601D04DA" w:rsidR="009D1FBF" w:rsidRPr="007748CC" w:rsidRDefault="009D1FBF" w:rsidP="007748CC">
            <w:pPr>
              <w:jc w:val="both"/>
              <w:rPr>
                <w:rFonts w:ascii="Times New Roman" w:hAnsi="Times New Roman" w:cs="Times New Roman"/>
                <w:sz w:val="20"/>
                <w:szCs w:val="20"/>
              </w:rPr>
            </w:pPr>
            <w:r w:rsidRPr="007748CC">
              <w:rPr>
                <w:rFonts w:ascii="Times New Roman" w:hAnsi="Times New Roman" w:cs="Times New Roman"/>
                <w:b/>
                <w:sz w:val="20"/>
                <w:szCs w:val="20"/>
              </w:rPr>
              <w:t>Starpposma vērtība</w:t>
            </w:r>
            <w:r w:rsidRPr="007748CC">
              <w:rPr>
                <w:rFonts w:ascii="Times New Roman" w:hAnsi="Times New Roman" w:cs="Times New Roman"/>
                <w:sz w:val="20"/>
                <w:szCs w:val="20"/>
              </w:rPr>
              <w:t xml:space="preserve"> uz 31.12.2024.</w:t>
            </w:r>
          </w:p>
        </w:tc>
        <w:tc>
          <w:tcPr>
            <w:tcW w:w="7072" w:type="dxa"/>
          </w:tcPr>
          <w:p w14:paraId="5F150EF4" w14:textId="4AAA2C88" w:rsidR="009D1FBF" w:rsidRPr="007748CC" w:rsidRDefault="00CA5970" w:rsidP="007748CC">
            <w:pPr>
              <w:rPr>
                <w:rFonts w:ascii="Times New Roman" w:hAnsi="Times New Roman" w:cs="Times New Roman"/>
                <w:color w:val="2F5496" w:themeColor="accent5" w:themeShade="BF"/>
                <w:sz w:val="20"/>
                <w:szCs w:val="20"/>
              </w:rPr>
            </w:pPr>
            <w:r>
              <w:rPr>
                <w:rFonts w:ascii="Times New Roman" w:hAnsi="Times New Roman" w:cs="Times New Roman"/>
                <w:sz w:val="20"/>
                <w:szCs w:val="20"/>
              </w:rPr>
              <w:t>0</w:t>
            </w:r>
          </w:p>
        </w:tc>
      </w:tr>
      <w:tr w:rsidR="009D1FBF" w:rsidRPr="007748CC" w14:paraId="388CB40D" w14:textId="77777777" w:rsidTr="00234A73">
        <w:tc>
          <w:tcPr>
            <w:tcW w:w="1995" w:type="dxa"/>
          </w:tcPr>
          <w:p w14:paraId="769001A5" w14:textId="7525C6EE" w:rsidR="00234A73" w:rsidRPr="007748CC" w:rsidRDefault="009D1FBF" w:rsidP="007748CC">
            <w:pPr>
              <w:jc w:val="both"/>
              <w:rPr>
                <w:rFonts w:ascii="Times New Roman" w:hAnsi="Times New Roman" w:cs="Times New Roman"/>
                <w:sz w:val="20"/>
                <w:szCs w:val="20"/>
              </w:rPr>
            </w:pPr>
            <w:r w:rsidRPr="007748CC">
              <w:rPr>
                <w:rFonts w:ascii="Times New Roman" w:hAnsi="Times New Roman" w:cs="Times New Roman"/>
                <w:b/>
                <w:sz w:val="20"/>
                <w:szCs w:val="20"/>
              </w:rPr>
              <w:t>Sasniedzamā vērtība</w:t>
            </w:r>
            <w:r w:rsidRPr="007748CC">
              <w:rPr>
                <w:rFonts w:ascii="Times New Roman" w:hAnsi="Times New Roman" w:cs="Times New Roman"/>
                <w:sz w:val="20"/>
                <w:szCs w:val="20"/>
              </w:rPr>
              <w:t xml:space="preserve"> uz 31.12.2029.</w:t>
            </w:r>
          </w:p>
        </w:tc>
        <w:tc>
          <w:tcPr>
            <w:tcW w:w="7072" w:type="dxa"/>
          </w:tcPr>
          <w:p w14:paraId="0D9C198B" w14:textId="06768130" w:rsidR="009D1FBF" w:rsidRPr="007748CC" w:rsidRDefault="00AE47E5" w:rsidP="007748CC">
            <w:pPr>
              <w:rPr>
                <w:rFonts w:ascii="Times New Roman" w:hAnsi="Times New Roman" w:cs="Times New Roman"/>
                <w:iCs/>
                <w:color w:val="2F5496" w:themeColor="accent5" w:themeShade="BF"/>
                <w:sz w:val="20"/>
                <w:szCs w:val="20"/>
              </w:rPr>
            </w:pPr>
            <w:r>
              <w:rPr>
                <w:rFonts w:ascii="Times New Roman" w:hAnsi="Times New Roman" w:cs="Times New Roman"/>
                <w:iCs/>
                <w:sz w:val="20"/>
                <w:szCs w:val="20"/>
              </w:rPr>
              <w:t>4 266 306</w:t>
            </w:r>
          </w:p>
        </w:tc>
      </w:tr>
      <w:tr w:rsidR="001504F7" w:rsidRPr="007748CC" w14:paraId="58F0BCE3" w14:textId="77777777" w:rsidTr="00234A73">
        <w:tc>
          <w:tcPr>
            <w:tcW w:w="1995" w:type="dxa"/>
            <w:vMerge w:val="restart"/>
          </w:tcPr>
          <w:p w14:paraId="08E4264D" w14:textId="3625052C" w:rsidR="001504F7" w:rsidRPr="007748CC" w:rsidRDefault="001504F7" w:rsidP="007748CC">
            <w:pPr>
              <w:jc w:val="both"/>
              <w:rPr>
                <w:rFonts w:ascii="Times New Roman" w:hAnsi="Times New Roman" w:cs="Times New Roman"/>
                <w:b/>
                <w:sz w:val="20"/>
                <w:szCs w:val="20"/>
              </w:rPr>
            </w:pPr>
            <w:r w:rsidRPr="007748CC">
              <w:rPr>
                <w:rFonts w:ascii="Times New Roman" w:hAnsi="Times New Roman" w:cs="Times New Roman"/>
                <w:b/>
                <w:sz w:val="20"/>
                <w:szCs w:val="20"/>
              </w:rPr>
              <w:t>Pieņēmumi un aprēķini</w:t>
            </w:r>
            <w:r w:rsidRPr="007748CC">
              <w:rPr>
                <w:rStyle w:val="FootnoteReference"/>
                <w:rFonts w:ascii="Times New Roman" w:eastAsia="Times New Roman" w:hAnsi="Times New Roman" w:cs="Times New Roman"/>
                <w:b/>
                <w:bCs/>
                <w:sz w:val="20"/>
                <w:szCs w:val="20"/>
              </w:rPr>
              <w:footnoteReference w:id="2"/>
            </w:r>
          </w:p>
          <w:p w14:paraId="339E07B4" w14:textId="53193580" w:rsidR="001504F7" w:rsidRPr="007748CC" w:rsidRDefault="001504F7" w:rsidP="007748CC">
            <w:pPr>
              <w:jc w:val="both"/>
              <w:rPr>
                <w:rFonts w:ascii="Times New Roman" w:hAnsi="Times New Roman" w:cs="Times New Roman"/>
                <w:sz w:val="20"/>
                <w:szCs w:val="20"/>
              </w:rPr>
            </w:pPr>
          </w:p>
        </w:tc>
        <w:tc>
          <w:tcPr>
            <w:tcW w:w="7072" w:type="dxa"/>
          </w:tcPr>
          <w:p w14:paraId="273A609C" w14:textId="77777777" w:rsidR="00E328EF" w:rsidRDefault="001504F7" w:rsidP="007748CC">
            <w:pPr>
              <w:jc w:val="both"/>
              <w:rPr>
                <w:rFonts w:ascii="Times New Roman" w:hAnsi="Times New Roman" w:cs="Times New Roman"/>
                <w:i/>
                <w:sz w:val="20"/>
                <w:szCs w:val="20"/>
              </w:rPr>
            </w:pPr>
            <w:r w:rsidRPr="00E328EF">
              <w:rPr>
                <w:rFonts w:ascii="Times New Roman" w:hAnsi="Times New Roman" w:cs="Times New Roman"/>
                <w:b/>
                <w:bCs/>
                <w:iCs/>
                <w:sz w:val="20"/>
                <w:szCs w:val="20"/>
              </w:rPr>
              <w:t>Kritēriji rādītāju izvēlei</w:t>
            </w:r>
            <w:r w:rsidRPr="007748CC">
              <w:rPr>
                <w:rFonts w:ascii="Times New Roman" w:hAnsi="Times New Roman" w:cs="Times New Roman"/>
                <w:i/>
                <w:sz w:val="20"/>
                <w:szCs w:val="20"/>
              </w:rPr>
              <w:t xml:space="preserve">: </w:t>
            </w:r>
          </w:p>
          <w:p w14:paraId="1DD3E1B2" w14:textId="270FE113" w:rsidR="001504F7" w:rsidRPr="007748CC" w:rsidRDefault="001504F7" w:rsidP="007748CC">
            <w:pPr>
              <w:jc w:val="both"/>
              <w:rPr>
                <w:rFonts w:ascii="Times New Roman" w:hAnsi="Times New Roman" w:cs="Times New Roman"/>
                <w:sz w:val="20"/>
                <w:szCs w:val="20"/>
              </w:rPr>
            </w:pPr>
            <w:r w:rsidRPr="007748CC">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48618A4" w14:textId="77777777" w:rsidR="001504F7" w:rsidRPr="007748CC" w:rsidRDefault="001504F7" w:rsidP="007748CC">
            <w:pPr>
              <w:pStyle w:val="ListParagraph"/>
              <w:numPr>
                <w:ilvl w:val="0"/>
                <w:numId w:val="5"/>
              </w:numPr>
              <w:jc w:val="both"/>
              <w:rPr>
                <w:rFonts w:ascii="Times New Roman" w:hAnsi="Times New Roman" w:cs="Times New Roman"/>
                <w:sz w:val="20"/>
                <w:szCs w:val="20"/>
              </w:rPr>
            </w:pPr>
            <w:r w:rsidRPr="007748CC">
              <w:rPr>
                <w:rFonts w:ascii="Times New Roman" w:hAnsi="Times New Roman" w:cs="Times New Roman"/>
                <w:b/>
                <w:bCs/>
                <w:sz w:val="20"/>
                <w:szCs w:val="20"/>
              </w:rPr>
              <w:t>Sasaiste</w:t>
            </w:r>
            <w:r w:rsidRPr="007748CC">
              <w:rPr>
                <w:rFonts w:ascii="Times New Roman" w:hAnsi="Times New Roman" w:cs="Times New Roman"/>
                <w:sz w:val="20"/>
                <w:szCs w:val="20"/>
              </w:rPr>
              <w:t xml:space="preserve"> </w:t>
            </w:r>
            <w:r w:rsidRPr="007748CC">
              <w:rPr>
                <w:rFonts w:ascii="Times New Roman" w:hAnsi="Times New Roman" w:cs="Times New Roman"/>
                <w:b/>
                <w:bCs/>
                <w:sz w:val="20"/>
                <w:szCs w:val="20"/>
              </w:rPr>
              <w:t>ar plānotajiem ieguldījumiem</w:t>
            </w:r>
            <w:r w:rsidRPr="007748CC">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076C4783" w14:textId="77777777" w:rsidR="001504F7" w:rsidRPr="007748CC" w:rsidRDefault="001504F7" w:rsidP="007748CC">
            <w:pPr>
              <w:pStyle w:val="ListParagraph"/>
              <w:numPr>
                <w:ilvl w:val="0"/>
                <w:numId w:val="5"/>
              </w:numPr>
              <w:jc w:val="both"/>
              <w:rPr>
                <w:rFonts w:ascii="Times New Roman" w:hAnsi="Times New Roman" w:cs="Times New Roman"/>
                <w:sz w:val="20"/>
                <w:szCs w:val="20"/>
              </w:rPr>
            </w:pPr>
            <w:r w:rsidRPr="007748CC">
              <w:rPr>
                <w:rFonts w:ascii="Times New Roman" w:hAnsi="Times New Roman" w:cs="Times New Roman"/>
                <w:b/>
                <w:bCs/>
                <w:sz w:val="20"/>
                <w:szCs w:val="20"/>
              </w:rPr>
              <w:t>Būtiskums</w:t>
            </w:r>
            <w:r w:rsidRPr="007748CC">
              <w:rPr>
                <w:rFonts w:ascii="Times New Roman" w:hAnsi="Times New Roman" w:cs="Times New Roman"/>
                <w:sz w:val="20"/>
                <w:szCs w:val="20"/>
              </w:rPr>
              <w:t xml:space="preserve"> </w:t>
            </w:r>
            <w:r w:rsidRPr="007748CC">
              <w:rPr>
                <w:rFonts w:ascii="Times New Roman" w:hAnsi="Times New Roman" w:cs="Times New Roman"/>
                <w:b/>
                <w:bCs/>
                <w:sz w:val="20"/>
                <w:szCs w:val="20"/>
              </w:rPr>
              <w:t>attiecībā uz plānotajiem ieguldījumiem</w:t>
            </w:r>
            <w:r w:rsidRPr="007748CC">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2C411C8B" w14:textId="3F8F8222" w:rsidR="00F94649" w:rsidRPr="007748CC" w:rsidRDefault="001504F7" w:rsidP="007748CC">
            <w:pPr>
              <w:pStyle w:val="ListParagraph"/>
              <w:numPr>
                <w:ilvl w:val="0"/>
                <w:numId w:val="5"/>
              </w:numPr>
              <w:jc w:val="both"/>
              <w:rPr>
                <w:rFonts w:ascii="Times New Roman" w:hAnsi="Times New Roman" w:cs="Times New Roman"/>
                <w:sz w:val="20"/>
                <w:szCs w:val="20"/>
              </w:rPr>
            </w:pPr>
            <w:r w:rsidRPr="007748CC">
              <w:rPr>
                <w:rFonts w:ascii="Times New Roman" w:hAnsi="Times New Roman" w:cs="Times New Roman"/>
                <w:b/>
                <w:bCs/>
                <w:sz w:val="20"/>
                <w:szCs w:val="20"/>
              </w:rPr>
              <w:t>Datu pieejamība</w:t>
            </w:r>
            <w:r w:rsidRPr="007748CC">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1504F7" w:rsidRPr="007748CC" w14:paraId="692A899F" w14:textId="77777777" w:rsidTr="00D16552">
        <w:trPr>
          <w:trHeight w:val="509"/>
        </w:trPr>
        <w:tc>
          <w:tcPr>
            <w:tcW w:w="1995" w:type="dxa"/>
            <w:vMerge/>
          </w:tcPr>
          <w:p w14:paraId="186C1D57" w14:textId="77777777" w:rsidR="001504F7" w:rsidRPr="007748CC" w:rsidRDefault="001504F7" w:rsidP="007748CC">
            <w:pPr>
              <w:jc w:val="both"/>
              <w:rPr>
                <w:rFonts w:ascii="Times New Roman" w:hAnsi="Times New Roman" w:cs="Times New Roman"/>
                <w:b/>
                <w:sz w:val="20"/>
                <w:szCs w:val="20"/>
              </w:rPr>
            </w:pPr>
          </w:p>
        </w:tc>
        <w:tc>
          <w:tcPr>
            <w:tcW w:w="7072" w:type="dxa"/>
          </w:tcPr>
          <w:p w14:paraId="5CECCAF6" w14:textId="77777777" w:rsidR="001504F7" w:rsidRPr="007748CC" w:rsidRDefault="001504F7" w:rsidP="007748CC">
            <w:pPr>
              <w:jc w:val="both"/>
              <w:rPr>
                <w:rFonts w:ascii="Times New Roman" w:hAnsi="Times New Roman" w:cs="Times New Roman"/>
                <w:b/>
                <w:bCs/>
                <w:iCs/>
                <w:sz w:val="20"/>
                <w:szCs w:val="20"/>
              </w:rPr>
            </w:pPr>
            <w:r w:rsidRPr="007748CC">
              <w:rPr>
                <w:rFonts w:ascii="Times New Roman" w:hAnsi="Times New Roman" w:cs="Times New Roman"/>
                <w:b/>
                <w:bCs/>
                <w:iCs/>
                <w:sz w:val="20"/>
                <w:szCs w:val="20"/>
              </w:rPr>
              <w:t>Informācijas avots</w:t>
            </w:r>
            <w:r w:rsidRPr="007748CC">
              <w:rPr>
                <w:rStyle w:val="FootnoteReference"/>
                <w:rFonts w:ascii="Times New Roman" w:hAnsi="Times New Roman" w:cs="Times New Roman"/>
                <w:b/>
                <w:bCs/>
                <w:iCs/>
                <w:sz w:val="20"/>
                <w:szCs w:val="20"/>
              </w:rPr>
              <w:footnoteReference w:id="3"/>
            </w:r>
          </w:p>
          <w:p w14:paraId="2900915B" w14:textId="77777777" w:rsidR="00F94649" w:rsidRDefault="0026024D" w:rsidP="007748CC">
            <w:pPr>
              <w:jc w:val="both"/>
              <w:rPr>
                <w:rFonts w:ascii="Times New Roman" w:hAnsi="Times New Roman" w:cs="Times New Roman"/>
                <w:sz w:val="20"/>
                <w:szCs w:val="20"/>
              </w:rPr>
            </w:pPr>
            <w:r>
              <w:rPr>
                <w:rFonts w:ascii="Times New Roman" w:hAnsi="Times New Roman" w:cs="Times New Roman"/>
                <w:sz w:val="20"/>
                <w:szCs w:val="20"/>
              </w:rPr>
              <w:t>Projektu dati</w:t>
            </w:r>
            <w:r w:rsidR="00E328EF">
              <w:rPr>
                <w:rFonts w:ascii="Times New Roman" w:hAnsi="Times New Roman" w:cs="Times New Roman"/>
                <w:sz w:val="20"/>
                <w:szCs w:val="20"/>
              </w:rPr>
              <w:t>.</w:t>
            </w:r>
          </w:p>
          <w:p w14:paraId="06AE561F" w14:textId="46475F64" w:rsidR="00E328EF" w:rsidRPr="007748CC" w:rsidRDefault="00E328EF" w:rsidP="007748CC">
            <w:pPr>
              <w:jc w:val="both"/>
              <w:rPr>
                <w:rFonts w:ascii="Times New Roman" w:hAnsi="Times New Roman" w:cs="Times New Roman"/>
                <w:sz w:val="20"/>
                <w:szCs w:val="20"/>
              </w:rPr>
            </w:pPr>
            <w:r w:rsidRPr="00E328EF">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1504F7" w:rsidRPr="007748CC" w14:paraId="026201D0" w14:textId="77777777" w:rsidTr="001504F7">
        <w:trPr>
          <w:trHeight w:val="585"/>
        </w:trPr>
        <w:tc>
          <w:tcPr>
            <w:tcW w:w="1995" w:type="dxa"/>
            <w:vMerge/>
          </w:tcPr>
          <w:p w14:paraId="1FEE98F7" w14:textId="77777777" w:rsidR="001504F7" w:rsidRPr="007748CC" w:rsidRDefault="001504F7" w:rsidP="007748CC">
            <w:pPr>
              <w:jc w:val="both"/>
              <w:rPr>
                <w:rFonts w:ascii="Times New Roman" w:hAnsi="Times New Roman" w:cs="Times New Roman"/>
                <w:b/>
                <w:sz w:val="20"/>
                <w:szCs w:val="20"/>
              </w:rPr>
            </w:pPr>
          </w:p>
        </w:tc>
        <w:tc>
          <w:tcPr>
            <w:tcW w:w="7072" w:type="dxa"/>
          </w:tcPr>
          <w:p w14:paraId="4F45B065" w14:textId="77777777" w:rsidR="001504F7" w:rsidRPr="007748CC" w:rsidRDefault="001504F7" w:rsidP="007748CC">
            <w:pPr>
              <w:jc w:val="both"/>
              <w:rPr>
                <w:rFonts w:ascii="Times New Roman" w:hAnsi="Times New Roman" w:cs="Times New Roman"/>
                <w:b/>
                <w:bCs/>
                <w:iCs/>
                <w:sz w:val="20"/>
                <w:szCs w:val="20"/>
              </w:rPr>
            </w:pPr>
            <w:r w:rsidRPr="007748CC">
              <w:rPr>
                <w:rFonts w:ascii="Times New Roman" w:hAnsi="Times New Roman" w:cs="Times New Roman"/>
                <w:b/>
                <w:bCs/>
                <w:iCs/>
                <w:sz w:val="20"/>
                <w:szCs w:val="20"/>
              </w:rPr>
              <w:t>Veiktie aprēķini un pieņēmumi, kas izmantoti aprēķiniem</w:t>
            </w:r>
          </w:p>
          <w:p w14:paraId="09C255A9" w14:textId="66F2A938" w:rsidR="00966742" w:rsidRDefault="008B15A9" w:rsidP="007748CC">
            <w:pPr>
              <w:jc w:val="both"/>
              <w:rPr>
                <w:rFonts w:ascii="Times New Roman" w:hAnsi="Times New Roman" w:cs="Times New Roman"/>
                <w:sz w:val="20"/>
                <w:szCs w:val="20"/>
              </w:rPr>
            </w:pPr>
            <w:r>
              <w:rPr>
                <w:rFonts w:ascii="Times New Roman" w:hAnsi="Times New Roman" w:cs="Times New Roman"/>
                <w:sz w:val="20"/>
                <w:szCs w:val="20"/>
              </w:rPr>
              <w:t>Bāzes vērtība</w:t>
            </w:r>
            <w:r w:rsidR="005908A8">
              <w:rPr>
                <w:rFonts w:ascii="Times New Roman" w:hAnsi="Times New Roman" w:cs="Times New Roman"/>
                <w:sz w:val="20"/>
                <w:szCs w:val="20"/>
              </w:rPr>
              <w:t xml:space="preserve"> ir noteikta balstoties uz RCR73 rādītāja aprēķinu, proti, </w:t>
            </w:r>
            <w:r w:rsidR="005908A8" w:rsidRPr="005908A8">
              <w:rPr>
                <w:rFonts w:ascii="Times New Roman" w:hAnsi="Times New Roman" w:cs="Times New Roman"/>
                <w:sz w:val="20"/>
                <w:szCs w:val="20"/>
              </w:rPr>
              <w:t>3 878</w:t>
            </w:r>
            <w:r w:rsidR="005908A8">
              <w:rPr>
                <w:rFonts w:ascii="Times New Roman" w:hAnsi="Times New Roman" w:cs="Times New Roman"/>
                <w:sz w:val="20"/>
                <w:szCs w:val="20"/>
              </w:rPr>
              <w:t> </w:t>
            </w:r>
            <w:r w:rsidR="005908A8" w:rsidRPr="005908A8">
              <w:rPr>
                <w:rFonts w:ascii="Times New Roman" w:hAnsi="Times New Roman" w:cs="Times New Roman"/>
                <w:sz w:val="20"/>
                <w:szCs w:val="20"/>
              </w:rPr>
              <w:t>460</w:t>
            </w:r>
            <w:r w:rsidR="005908A8">
              <w:rPr>
                <w:rFonts w:ascii="Times New Roman" w:hAnsi="Times New Roman" w:cs="Times New Roman"/>
                <w:sz w:val="20"/>
                <w:szCs w:val="20"/>
              </w:rPr>
              <w:t xml:space="preserve"> personas gadā</w:t>
            </w:r>
            <w:r>
              <w:rPr>
                <w:rFonts w:ascii="Times New Roman" w:hAnsi="Times New Roman" w:cs="Times New Roman"/>
                <w:sz w:val="20"/>
                <w:szCs w:val="20"/>
              </w:rPr>
              <w:t>, kuras izmantojušas ambulatoros un stacionāros veselības aprūpes pakalpojumus (Nacionālā veselības dienesta vēsturiskie dati par 2020.gadu</w:t>
            </w:r>
            <w:r w:rsidR="00C471FD">
              <w:rPr>
                <w:rFonts w:ascii="Times New Roman" w:hAnsi="Times New Roman" w:cs="Times New Roman"/>
                <w:sz w:val="20"/>
                <w:szCs w:val="20"/>
              </w:rPr>
              <w:t xml:space="preserve"> un VM veiktie aprēķini ņemot vērā indikatīvo primārās aprūpes attīstībai pieejamo finansējumu</w:t>
            </w:r>
            <w:r>
              <w:rPr>
                <w:rFonts w:ascii="Times New Roman" w:hAnsi="Times New Roman" w:cs="Times New Roman"/>
                <w:sz w:val="20"/>
                <w:szCs w:val="20"/>
              </w:rPr>
              <w:t>)</w:t>
            </w:r>
            <w:r w:rsidR="005908A8">
              <w:rPr>
                <w:rFonts w:ascii="Times New Roman" w:hAnsi="Times New Roman" w:cs="Times New Roman"/>
                <w:sz w:val="20"/>
                <w:szCs w:val="20"/>
              </w:rPr>
              <w:t>. Ņemot vērā</w:t>
            </w:r>
            <w:r w:rsidR="005908A8" w:rsidRPr="005908A8">
              <w:rPr>
                <w:rFonts w:ascii="Times New Roman" w:hAnsi="Times New Roman" w:cs="Times New Roman"/>
                <w:sz w:val="20"/>
                <w:szCs w:val="20"/>
              </w:rPr>
              <w:t xml:space="preserve">, ka ieguldījumu rezultātā uzlabojot infrastruktūru, uzlabosies arī pakalpojumu pieejamība un efektivitāte, prognozējams, ka modernizēto </w:t>
            </w:r>
            <w:r w:rsidR="005908A8" w:rsidRPr="005908A8">
              <w:rPr>
                <w:rFonts w:ascii="Times New Roman" w:hAnsi="Times New Roman" w:cs="Times New Roman"/>
                <w:sz w:val="20"/>
                <w:szCs w:val="20"/>
              </w:rPr>
              <w:lastRenderedPageBreak/>
              <w:t>ārstniecības iestāžu kapacitāte palielināsies vismaz par 10%</w:t>
            </w:r>
            <w:r w:rsidR="005908A8">
              <w:rPr>
                <w:rFonts w:ascii="Times New Roman" w:hAnsi="Times New Roman" w:cs="Times New Roman"/>
                <w:sz w:val="20"/>
                <w:szCs w:val="20"/>
              </w:rPr>
              <w:t xml:space="preserve">. Līdz ar to, 2029.gadā sasniedzamā vērtība ir aprēķināta </w:t>
            </w:r>
            <w:r w:rsidR="005908A8" w:rsidRPr="005908A8">
              <w:rPr>
                <w:rFonts w:ascii="Times New Roman" w:hAnsi="Times New Roman" w:cs="Times New Roman"/>
                <w:sz w:val="20"/>
                <w:szCs w:val="20"/>
              </w:rPr>
              <w:t>4 266 306 personas</w:t>
            </w:r>
            <w:r w:rsidR="005908A8">
              <w:rPr>
                <w:rFonts w:ascii="Times New Roman" w:hAnsi="Times New Roman" w:cs="Times New Roman"/>
                <w:sz w:val="20"/>
                <w:szCs w:val="20"/>
              </w:rPr>
              <w:t xml:space="preserve"> </w:t>
            </w:r>
            <w:r w:rsidR="005908A8" w:rsidRPr="005908A8">
              <w:rPr>
                <w:rFonts w:ascii="Times New Roman" w:hAnsi="Times New Roman" w:cs="Times New Roman"/>
                <w:sz w:val="20"/>
                <w:szCs w:val="20"/>
              </w:rPr>
              <w:t>gadā</w:t>
            </w:r>
            <w:r w:rsidR="005908A8">
              <w:rPr>
                <w:rFonts w:ascii="Times New Roman" w:hAnsi="Times New Roman" w:cs="Times New Roman"/>
                <w:sz w:val="20"/>
                <w:szCs w:val="20"/>
              </w:rPr>
              <w:t>.</w:t>
            </w:r>
          </w:p>
          <w:p w14:paraId="6CECDC39" w14:textId="7CD0CDCB" w:rsidR="00C401EF" w:rsidRPr="005908A8" w:rsidRDefault="00C401EF" w:rsidP="007748CC">
            <w:pPr>
              <w:jc w:val="both"/>
              <w:rPr>
                <w:rFonts w:ascii="Times New Roman" w:hAnsi="Times New Roman" w:cs="Times New Roman"/>
                <w:sz w:val="20"/>
                <w:szCs w:val="20"/>
              </w:rPr>
            </w:pPr>
            <w:r w:rsidRPr="00501BA5">
              <w:rPr>
                <w:rFonts w:ascii="Times New Roman" w:eastAsia="Times New Roman" w:hAnsi="Times New Roman" w:cs="Times New Roman"/>
                <w:sz w:val="20"/>
                <w:szCs w:val="20"/>
                <w:bdr w:val="none" w:sz="0" w:space="0" w:color="auto" w:frame="1"/>
                <w:lang w:eastAsia="lv-LV"/>
              </w:rPr>
              <w:t>Tā kā finansējums paredzēts ilgtermiņa projektiem, kuri varētu tikt īstenoti līdz 2029.gadam, šādos projektos sasniegtie rādītāji (</w:t>
            </w:r>
            <w:r w:rsidRPr="00C401EF">
              <w:rPr>
                <w:rFonts w:ascii="Times New Roman" w:eastAsia="Times New Roman" w:hAnsi="Times New Roman" w:cs="Times New Roman"/>
                <w:sz w:val="20"/>
                <w:szCs w:val="20"/>
                <w:bdr w:val="none" w:sz="0" w:space="0" w:color="auto" w:frame="1"/>
                <w:lang w:eastAsia="lv-LV"/>
              </w:rPr>
              <w:t>Jaunu vai modernizētu veselības aprūpes iestāžu kapacitāte</w:t>
            </w:r>
            <w:r w:rsidRPr="00501BA5">
              <w:rPr>
                <w:rFonts w:ascii="Times New Roman" w:eastAsia="Times New Roman" w:hAnsi="Times New Roman" w:cs="Times New Roman"/>
                <w:sz w:val="20"/>
                <w:szCs w:val="20"/>
                <w:bdr w:val="none" w:sz="0" w:space="0" w:color="auto" w:frame="1"/>
                <w:lang w:eastAsia="lv-LV"/>
              </w:rPr>
              <w:t>) nav iekļaujami starpposma vērtībā, jo nebūs pilnībā pabeigtas darbības.</w:t>
            </w:r>
          </w:p>
          <w:p w14:paraId="1F6F0D68" w14:textId="222DBB02" w:rsidR="00F94649" w:rsidRPr="007748CC" w:rsidRDefault="00F94649" w:rsidP="007748CC">
            <w:pPr>
              <w:jc w:val="both"/>
              <w:rPr>
                <w:rFonts w:ascii="Times New Roman" w:hAnsi="Times New Roman" w:cs="Times New Roman"/>
                <w:sz w:val="20"/>
                <w:szCs w:val="20"/>
              </w:rPr>
            </w:pPr>
          </w:p>
        </w:tc>
      </w:tr>
      <w:tr w:rsidR="001504F7" w:rsidRPr="007748CC" w14:paraId="0F486D1C" w14:textId="77777777" w:rsidTr="001504F7">
        <w:trPr>
          <w:trHeight w:val="585"/>
        </w:trPr>
        <w:tc>
          <w:tcPr>
            <w:tcW w:w="1995" w:type="dxa"/>
            <w:vMerge/>
          </w:tcPr>
          <w:p w14:paraId="5D069F60" w14:textId="77777777" w:rsidR="001504F7" w:rsidRPr="007748CC" w:rsidRDefault="001504F7" w:rsidP="007748CC">
            <w:pPr>
              <w:jc w:val="both"/>
              <w:rPr>
                <w:rFonts w:ascii="Times New Roman" w:hAnsi="Times New Roman" w:cs="Times New Roman"/>
                <w:b/>
                <w:sz w:val="20"/>
                <w:szCs w:val="20"/>
              </w:rPr>
            </w:pPr>
          </w:p>
        </w:tc>
        <w:tc>
          <w:tcPr>
            <w:tcW w:w="7072" w:type="dxa"/>
          </w:tcPr>
          <w:p w14:paraId="2C8E96A1" w14:textId="77777777" w:rsidR="001504F7" w:rsidRPr="007748CC" w:rsidRDefault="001504F7" w:rsidP="007748CC">
            <w:pPr>
              <w:jc w:val="both"/>
              <w:rPr>
                <w:rFonts w:ascii="Times New Roman" w:hAnsi="Times New Roman" w:cs="Times New Roman"/>
                <w:b/>
                <w:bCs/>
                <w:iCs/>
                <w:sz w:val="20"/>
                <w:szCs w:val="20"/>
              </w:rPr>
            </w:pPr>
            <w:r w:rsidRPr="007748CC">
              <w:rPr>
                <w:rFonts w:ascii="Times New Roman" w:hAnsi="Times New Roman" w:cs="Times New Roman"/>
                <w:b/>
                <w:bCs/>
                <w:iCs/>
                <w:sz w:val="20"/>
                <w:szCs w:val="20"/>
              </w:rPr>
              <w:t>Intervences loģika</w:t>
            </w:r>
          </w:p>
          <w:p w14:paraId="621D0B53" w14:textId="3AA83D5B" w:rsidR="00F94649" w:rsidRPr="007748CC" w:rsidRDefault="001504F7" w:rsidP="007748CC">
            <w:pPr>
              <w:rPr>
                <w:rFonts w:ascii="Times New Roman" w:hAnsi="Times New Roman" w:cs="Times New Roman"/>
                <w:sz w:val="20"/>
                <w:szCs w:val="20"/>
              </w:rPr>
            </w:pPr>
            <w:r w:rsidRPr="007748CC">
              <w:rPr>
                <w:rFonts w:ascii="Times New Roman" w:hAnsi="Times New Roman" w:cs="Times New Roman"/>
                <w:sz w:val="20"/>
                <w:szCs w:val="20"/>
              </w:rPr>
              <w:t>Ieguldījumi tiks veikti ārstniecības iestāžu infrastruktūras attīstībā, lai nodrošinātu uzlabotus pakalpojumus visiem Latvijas iedzīvotājiem gan kvalitātes, gan pieejamības ziņā.</w:t>
            </w:r>
          </w:p>
        </w:tc>
      </w:tr>
      <w:tr w:rsidR="001504F7" w:rsidRPr="007748CC" w14:paraId="2502FCA3" w14:textId="77777777" w:rsidTr="001504F7">
        <w:trPr>
          <w:trHeight w:val="585"/>
        </w:trPr>
        <w:tc>
          <w:tcPr>
            <w:tcW w:w="1995" w:type="dxa"/>
            <w:vMerge/>
          </w:tcPr>
          <w:p w14:paraId="22BB1A17" w14:textId="77777777" w:rsidR="001504F7" w:rsidRPr="007748CC" w:rsidRDefault="001504F7" w:rsidP="007748CC">
            <w:pPr>
              <w:jc w:val="both"/>
              <w:rPr>
                <w:rFonts w:ascii="Times New Roman" w:hAnsi="Times New Roman" w:cs="Times New Roman"/>
                <w:b/>
                <w:sz w:val="20"/>
                <w:szCs w:val="20"/>
              </w:rPr>
            </w:pPr>
          </w:p>
        </w:tc>
        <w:tc>
          <w:tcPr>
            <w:tcW w:w="7072" w:type="dxa"/>
          </w:tcPr>
          <w:p w14:paraId="5C6C97B9" w14:textId="77777777" w:rsidR="001504F7" w:rsidRPr="007748CC" w:rsidRDefault="001504F7" w:rsidP="007748CC">
            <w:pPr>
              <w:jc w:val="both"/>
              <w:rPr>
                <w:rFonts w:ascii="Times New Roman" w:hAnsi="Times New Roman" w:cs="Times New Roman"/>
                <w:b/>
                <w:bCs/>
                <w:iCs/>
                <w:sz w:val="20"/>
                <w:szCs w:val="20"/>
              </w:rPr>
            </w:pPr>
            <w:r w:rsidRPr="007748CC">
              <w:rPr>
                <w:rFonts w:ascii="Times New Roman" w:hAnsi="Times New Roman" w:cs="Times New Roman"/>
                <w:b/>
                <w:bCs/>
                <w:iCs/>
                <w:sz w:val="20"/>
                <w:szCs w:val="20"/>
              </w:rPr>
              <w:t>Iespējamie riski</w:t>
            </w:r>
          </w:p>
          <w:p w14:paraId="7EE4A7B6" w14:textId="2B046D78" w:rsidR="00F94649" w:rsidRPr="007748CC" w:rsidRDefault="001504F7" w:rsidP="000B6671">
            <w:pPr>
              <w:jc w:val="both"/>
              <w:rPr>
                <w:rFonts w:ascii="Times New Roman" w:hAnsi="Times New Roman" w:cs="Times New Roman"/>
                <w:sz w:val="20"/>
                <w:szCs w:val="20"/>
              </w:rPr>
            </w:pPr>
            <w:r w:rsidRPr="007748CC">
              <w:rPr>
                <w:rFonts w:ascii="Times New Roman" w:hAnsi="Times New Roman" w:cs="Times New Roman"/>
                <w:sz w:val="20"/>
                <w:szCs w:val="20"/>
              </w:rPr>
              <w:t>Galvenie riski attiecībā uz datiem un rādītājiem saistīti ar iespējamām izmaiņām demogrāfiskajā situācijā, kā rezultātā pastāv iespēja, ka rādītāja mērķa vērtība var mainīties</w:t>
            </w:r>
            <w:r w:rsidR="006C25DD">
              <w:rPr>
                <w:rFonts w:ascii="Times New Roman" w:hAnsi="Times New Roman" w:cs="Times New Roman"/>
                <w:sz w:val="20"/>
                <w:szCs w:val="20"/>
              </w:rPr>
              <w:t>. T</w:t>
            </w:r>
            <w:r w:rsidR="00A85494">
              <w:rPr>
                <w:rFonts w:ascii="Times New Roman" w:hAnsi="Times New Roman" w:cs="Times New Roman"/>
                <w:sz w:val="20"/>
                <w:szCs w:val="20"/>
              </w:rPr>
              <w:t>āpat arī nav iespējams prognozēt sekas, kuras var izraisīt sabiedrības veselības krīzes, kā piemēram, COVID-19 pandēmija, kā rezultātā veselības aprūpes pakalpojumu pieejamība modernizētajā infrastruktūrā var tikt ierobežota vai noteiktu laika nebūt pieejama vispār. Lai ierobežotu riskus tiks veikta rādītāju sasniegšanas uzraudzība.</w:t>
            </w:r>
          </w:p>
        </w:tc>
      </w:tr>
      <w:tr w:rsidR="00234A73" w:rsidRPr="007748CC" w14:paraId="183D71F9" w14:textId="77777777" w:rsidTr="001504F7">
        <w:trPr>
          <w:trHeight w:val="585"/>
        </w:trPr>
        <w:tc>
          <w:tcPr>
            <w:tcW w:w="1995" w:type="dxa"/>
          </w:tcPr>
          <w:p w14:paraId="19DF6F4B" w14:textId="66B957AC" w:rsidR="00234A73" w:rsidRPr="007748CC" w:rsidRDefault="001504F7" w:rsidP="007748CC">
            <w:pPr>
              <w:jc w:val="both"/>
              <w:rPr>
                <w:rFonts w:ascii="Times New Roman" w:hAnsi="Times New Roman" w:cs="Times New Roman"/>
                <w:sz w:val="20"/>
                <w:szCs w:val="20"/>
              </w:rPr>
            </w:pPr>
            <w:r w:rsidRPr="007748CC">
              <w:rPr>
                <w:rFonts w:ascii="Times New Roman" w:hAnsi="Times New Roman" w:cs="Times New Roman"/>
                <w:b/>
                <w:sz w:val="20"/>
                <w:szCs w:val="20"/>
              </w:rPr>
              <w:t xml:space="preserve">Rādītāja sasniegšana </w:t>
            </w:r>
          </w:p>
        </w:tc>
        <w:tc>
          <w:tcPr>
            <w:tcW w:w="7072" w:type="dxa"/>
          </w:tcPr>
          <w:p w14:paraId="4AAAF551" w14:textId="352B2F7D" w:rsidR="00234A73" w:rsidRDefault="00C90E79" w:rsidP="007748CC">
            <w:pPr>
              <w:rPr>
                <w:rFonts w:ascii="Times New Roman" w:hAnsi="Times New Roman" w:cs="Times New Roman"/>
                <w:sz w:val="20"/>
                <w:szCs w:val="20"/>
              </w:rPr>
            </w:pPr>
            <w:r w:rsidRPr="007748CC">
              <w:rPr>
                <w:rFonts w:ascii="Times New Roman" w:hAnsi="Times New Roman" w:cs="Times New Roman"/>
                <w:sz w:val="20"/>
                <w:szCs w:val="20"/>
              </w:rPr>
              <w:t xml:space="preserve">Rādītājs tiks uzskatīts par sasniegtu, kad </w:t>
            </w:r>
            <w:r w:rsidR="008A46E1" w:rsidRPr="007748CC">
              <w:rPr>
                <w:rFonts w:ascii="Times New Roman" w:hAnsi="Times New Roman" w:cs="Times New Roman"/>
                <w:sz w:val="20"/>
                <w:szCs w:val="20"/>
              </w:rPr>
              <w:t>atbilstošu KPVIS datiem projekts ir ieguvis</w:t>
            </w:r>
            <w:r w:rsidRPr="007748CC">
              <w:rPr>
                <w:rFonts w:ascii="Times New Roman" w:hAnsi="Times New Roman" w:cs="Times New Roman"/>
                <w:sz w:val="20"/>
                <w:szCs w:val="20"/>
              </w:rPr>
              <w:t xml:space="preserve"> statusu “pabeigts”</w:t>
            </w:r>
            <w:r w:rsidR="008A46E1" w:rsidRPr="007748CC">
              <w:rPr>
                <w:rFonts w:ascii="Times New Roman" w:hAnsi="Times New Roman" w:cs="Times New Roman"/>
                <w:sz w:val="20"/>
                <w:szCs w:val="20"/>
              </w:rPr>
              <w:t>.</w:t>
            </w:r>
            <w:r w:rsidRPr="007748CC">
              <w:rPr>
                <w:rFonts w:ascii="Times New Roman" w:hAnsi="Times New Roman" w:cs="Times New Roman"/>
                <w:sz w:val="20"/>
                <w:szCs w:val="20"/>
              </w:rPr>
              <w:t xml:space="preserve"> </w:t>
            </w:r>
          </w:p>
          <w:p w14:paraId="0DBDF302" w14:textId="4994F6EE" w:rsidR="006372F2" w:rsidRPr="006372F2" w:rsidRDefault="006372F2" w:rsidP="006372F2">
            <w:pPr>
              <w:rPr>
                <w:rFonts w:ascii="Times New Roman" w:hAnsi="Times New Roman" w:cs="Times New Roman"/>
                <w:sz w:val="20"/>
                <w:szCs w:val="20"/>
              </w:rPr>
            </w:pPr>
            <w:r w:rsidRPr="006372F2">
              <w:rPr>
                <w:rFonts w:ascii="Times New Roman" w:hAnsi="Times New Roman" w:cs="Times New Roman"/>
                <w:sz w:val="20"/>
                <w:szCs w:val="20"/>
              </w:rPr>
              <w:t>Rādītāja sasniegšanai pieejamais finansējums – 2</w:t>
            </w:r>
            <w:r>
              <w:rPr>
                <w:rFonts w:ascii="Times New Roman" w:hAnsi="Times New Roman" w:cs="Times New Roman"/>
                <w:sz w:val="20"/>
                <w:szCs w:val="20"/>
              </w:rPr>
              <w:t>96 777 880</w:t>
            </w:r>
            <w:r w:rsidRPr="006372F2">
              <w:rPr>
                <w:rFonts w:ascii="Times New Roman" w:hAnsi="Times New Roman" w:cs="Times New Roman"/>
                <w:sz w:val="20"/>
                <w:szCs w:val="20"/>
              </w:rPr>
              <w:t xml:space="preserve"> EUR , kas veidojas no šādām izmaksām:</w:t>
            </w:r>
          </w:p>
          <w:p w14:paraId="387719EE" w14:textId="396B671B" w:rsidR="00F94649" w:rsidRDefault="006372F2" w:rsidP="006372F2">
            <w:pPr>
              <w:pStyle w:val="ListParagraph"/>
              <w:numPr>
                <w:ilvl w:val="0"/>
                <w:numId w:val="10"/>
              </w:numPr>
              <w:rPr>
                <w:rFonts w:ascii="Times New Roman" w:hAnsi="Times New Roman" w:cs="Times New Roman"/>
                <w:sz w:val="20"/>
                <w:szCs w:val="20"/>
              </w:rPr>
            </w:pPr>
            <w:r w:rsidRPr="006372F2">
              <w:rPr>
                <w:rFonts w:ascii="Times New Roman" w:hAnsi="Times New Roman" w:cs="Times New Roman"/>
                <w:sz w:val="20"/>
                <w:szCs w:val="20"/>
              </w:rPr>
              <w:t>4.1.</w:t>
            </w:r>
            <w:r>
              <w:rPr>
                <w:rFonts w:ascii="Times New Roman" w:hAnsi="Times New Roman" w:cs="Times New Roman"/>
                <w:sz w:val="20"/>
                <w:szCs w:val="20"/>
              </w:rPr>
              <w:t>1.1</w:t>
            </w:r>
            <w:r w:rsidRPr="006372F2">
              <w:rPr>
                <w:rFonts w:ascii="Times New Roman" w:hAnsi="Times New Roman" w:cs="Times New Roman"/>
                <w:sz w:val="20"/>
                <w:szCs w:val="20"/>
              </w:rPr>
              <w:t>. pasākuma</w:t>
            </w:r>
            <w:r w:rsidR="00260F88">
              <w:rPr>
                <w:rFonts w:ascii="Times New Roman" w:hAnsi="Times New Roman" w:cs="Times New Roman"/>
                <w:sz w:val="20"/>
                <w:szCs w:val="20"/>
              </w:rPr>
              <w:t xml:space="preserve"> “</w:t>
            </w:r>
            <w:r w:rsidR="00260F88" w:rsidRPr="00260F88">
              <w:rPr>
                <w:rFonts w:ascii="Times New Roman" w:hAnsi="Times New Roman" w:cs="Times New Roman"/>
                <w:sz w:val="20"/>
                <w:szCs w:val="20"/>
              </w:rPr>
              <w:t>Ārstniecības iestāžu infrastruktūras attīstība</w:t>
            </w:r>
            <w:r w:rsidR="00260F88">
              <w:rPr>
                <w:rFonts w:ascii="Times New Roman" w:hAnsi="Times New Roman" w:cs="Times New Roman"/>
                <w:sz w:val="20"/>
                <w:szCs w:val="20"/>
              </w:rPr>
              <w:t>”</w:t>
            </w:r>
            <w:r w:rsidRPr="006372F2">
              <w:rPr>
                <w:rFonts w:ascii="Times New Roman" w:hAnsi="Times New Roman" w:cs="Times New Roman"/>
                <w:sz w:val="20"/>
                <w:szCs w:val="20"/>
              </w:rPr>
              <w:t xml:space="preserve"> izmaksas</w:t>
            </w:r>
            <w:r>
              <w:rPr>
                <w:rFonts w:ascii="Times New Roman" w:hAnsi="Times New Roman" w:cs="Times New Roman"/>
                <w:sz w:val="20"/>
                <w:szCs w:val="20"/>
              </w:rPr>
              <w:t xml:space="preserve"> 106 338 240 EUR apmērā;</w:t>
            </w:r>
          </w:p>
          <w:p w14:paraId="085B09DD" w14:textId="1E516963" w:rsidR="006372F2" w:rsidRDefault="006372F2" w:rsidP="006372F2">
            <w:pPr>
              <w:pStyle w:val="ListParagraph"/>
              <w:numPr>
                <w:ilvl w:val="0"/>
                <w:numId w:val="10"/>
              </w:numPr>
              <w:rPr>
                <w:rFonts w:ascii="Times New Roman" w:hAnsi="Times New Roman" w:cs="Times New Roman"/>
                <w:sz w:val="20"/>
                <w:szCs w:val="20"/>
              </w:rPr>
            </w:pPr>
            <w:r>
              <w:rPr>
                <w:rFonts w:ascii="Times New Roman" w:hAnsi="Times New Roman" w:cs="Times New Roman"/>
                <w:sz w:val="20"/>
                <w:szCs w:val="20"/>
              </w:rPr>
              <w:t>4.1.1.2. pasākuma</w:t>
            </w:r>
            <w:r w:rsidR="00260F88">
              <w:rPr>
                <w:rFonts w:ascii="Times New Roman" w:hAnsi="Times New Roman" w:cs="Times New Roman"/>
                <w:sz w:val="20"/>
                <w:szCs w:val="20"/>
              </w:rPr>
              <w:t xml:space="preserve"> “</w:t>
            </w:r>
            <w:proofErr w:type="spellStart"/>
            <w:r w:rsidR="00260F88" w:rsidRPr="00260F88">
              <w:rPr>
                <w:rFonts w:ascii="Times New Roman" w:hAnsi="Times New Roman" w:cs="Times New Roman"/>
                <w:sz w:val="20"/>
                <w:szCs w:val="20"/>
              </w:rPr>
              <w:t>P.Stradiņa</w:t>
            </w:r>
            <w:proofErr w:type="spellEnd"/>
            <w:r w:rsidR="00260F88" w:rsidRPr="00260F88">
              <w:rPr>
                <w:rFonts w:ascii="Times New Roman" w:hAnsi="Times New Roman" w:cs="Times New Roman"/>
                <w:sz w:val="20"/>
                <w:szCs w:val="20"/>
              </w:rPr>
              <w:t xml:space="preserve"> klīniskās universitātes slimnīcas infrastruktūras attīstība</w:t>
            </w:r>
            <w:r w:rsidR="00260F88">
              <w:rPr>
                <w:rFonts w:ascii="Times New Roman" w:hAnsi="Times New Roman" w:cs="Times New Roman"/>
                <w:sz w:val="20"/>
                <w:szCs w:val="20"/>
              </w:rPr>
              <w:t>”</w:t>
            </w:r>
            <w:r>
              <w:rPr>
                <w:rFonts w:ascii="Times New Roman" w:hAnsi="Times New Roman" w:cs="Times New Roman"/>
                <w:sz w:val="20"/>
                <w:szCs w:val="20"/>
              </w:rPr>
              <w:t xml:space="preserve"> izmaksas 151 185 240 EUR apmērā;</w:t>
            </w:r>
          </w:p>
          <w:p w14:paraId="71D8F381" w14:textId="42298D65" w:rsidR="006372F2" w:rsidRDefault="006372F2" w:rsidP="006372F2">
            <w:pPr>
              <w:pStyle w:val="ListParagraph"/>
              <w:numPr>
                <w:ilvl w:val="0"/>
                <w:numId w:val="10"/>
              </w:numPr>
              <w:rPr>
                <w:rFonts w:ascii="Times New Roman" w:hAnsi="Times New Roman" w:cs="Times New Roman"/>
                <w:sz w:val="20"/>
                <w:szCs w:val="20"/>
              </w:rPr>
            </w:pPr>
            <w:r>
              <w:rPr>
                <w:rFonts w:ascii="Times New Roman" w:hAnsi="Times New Roman" w:cs="Times New Roman"/>
                <w:sz w:val="20"/>
                <w:szCs w:val="20"/>
              </w:rPr>
              <w:t>4.1.1.3. pasākuma</w:t>
            </w:r>
            <w:r w:rsidR="00260F88">
              <w:rPr>
                <w:rFonts w:ascii="Times New Roman" w:hAnsi="Times New Roman" w:cs="Times New Roman"/>
                <w:sz w:val="20"/>
                <w:szCs w:val="20"/>
              </w:rPr>
              <w:t xml:space="preserve"> “</w:t>
            </w:r>
            <w:r w:rsidR="00260F88" w:rsidRPr="00260F88">
              <w:rPr>
                <w:rFonts w:ascii="Times New Roman" w:hAnsi="Times New Roman" w:cs="Times New Roman"/>
                <w:sz w:val="20"/>
                <w:szCs w:val="20"/>
              </w:rPr>
              <w:t>Primārās veselības aprūpes lomas stiprināšana, attīstot infrastruktūru</w:t>
            </w:r>
            <w:r w:rsidR="00260F88">
              <w:rPr>
                <w:rFonts w:ascii="Times New Roman" w:hAnsi="Times New Roman" w:cs="Times New Roman"/>
                <w:sz w:val="20"/>
                <w:szCs w:val="20"/>
              </w:rPr>
              <w:t>”</w:t>
            </w:r>
            <w:r w:rsidR="00260F88" w:rsidRPr="00260F88">
              <w:rPr>
                <w:rFonts w:ascii="Times New Roman" w:hAnsi="Times New Roman" w:cs="Times New Roman"/>
                <w:sz w:val="20"/>
                <w:szCs w:val="20"/>
              </w:rPr>
              <w:t xml:space="preserve"> </w:t>
            </w:r>
            <w:r>
              <w:rPr>
                <w:rFonts w:ascii="Times New Roman" w:hAnsi="Times New Roman" w:cs="Times New Roman"/>
                <w:sz w:val="20"/>
                <w:szCs w:val="20"/>
              </w:rPr>
              <w:t xml:space="preserve"> izmaksas 8 700 000 EUR apmērā;</w:t>
            </w:r>
          </w:p>
          <w:p w14:paraId="7D32571F" w14:textId="3BFED4D4" w:rsidR="006372F2" w:rsidRDefault="006372F2" w:rsidP="006372F2">
            <w:pPr>
              <w:pStyle w:val="ListParagraph"/>
              <w:numPr>
                <w:ilvl w:val="0"/>
                <w:numId w:val="10"/>
              </w:numPr>
              <w:rPr>
                <w:rFonts w:ascii="Times New Roman" w:hAnsi="Times New Roman" w:cs="Times New Roman"/>
                <w:sz w:val="20"/>
                <w:szCs w:val="20"/>
              </w:rPr>
            </w:pPr>
            <w:r>
              <w:rPr>
                <w:rFonts w:ascii="Times New Roman" w:hAnsi="Times New Roman" w:cs="Times New Roman"/>
                <w:sz w:val="20"/>
                <w:szCs w:val="20"/>
              </w:rPr>
              <w:t>4.1.1.5. pasākuma</w:t>
            </w:r>
            <w:r w:rsidR="00260F88">
              <w:rPr>
                <w:rFonts w:ascii="Times New Roman" w:hAnsi="Times New Roman" w:cs="Times New Roman"/>
                <w:sz w:val="20"/>
                <w:szCs w:val="20"/>
              </w:rPr>
              <w:t xml:space="preserve"> “</w:t>
            </w:r>
            <w:r w:rsidR="00260F88" w:rsidRPr="00260F88">
              <w:rPr>
                <w:rFonts w:ascii="Times New Roman" w:hAnsi="Times New Roman" w:cs="Times New Roman"/>
                <w:sz w:val="20"/>
                <w:szCs w:val="20"/>
              </w:rPr>
              <w:t>Neatliekamās medicīniskās palīdzības dienesta attīstība</w:t>
            </w:r>
            <w:r w:rsidR="00260F88">
              <w:rPr>
                <w:rFonts w:ascii="Times New Roman" w:hAnsi="Times New Roman" w:cs="Times New Roman"/>
                <w:sz w:val="20"/>
                <w:szCs w:val="20"/>
              </w:rPr>
              <w:t>”</w:t>
            </w:r>
            <w:r>
              <w:rPr>
                <w:rFonts w:ascii="Times New Roman" w:hAnsi="Times New Roman" w:cs="Times New Roman"/>
                <w:sz w:val="20"/>
                <w:szCs w:val="20"/>
              </w:rPr>
              <w:t xml:space="preserve"> izmaksas 13 154 400 EUR apmērā;</w:t>
            </w:r>
          </w:p>
          <w:p w14:paraId="2BBD4CF1" w14:textId="52A33307" w:rsidR="006372F2" w:rsidRPr="006372F2" w:rsidRDefault="006372F2" w:rsidP="006372F2">
            <w:pPr>
              <w:pStyle w:val="ListParagraph"/>
              <w:numPr>
                <w:ilvl w:val="0"/>
                <w:numId w:val="10"/>
              </w:numPr>
              <w:rPr>
                <w:rFonts w:ascii="Times New Roman" w:hAnsi="Times New Roman" w:cs="Times New Roman"/>
                <w:sz w:val="20"/>
                <w:szCs w:val="20"/>
              </w:rPr>
            </w:pPr>
            <w:r>
              <w:rPr>
                <w:rFonts w:ascii="Times New Roman" w:hAnsi="Times New Roman" w:cs="Times New Roman"/>
                <w:sz w:val="20"/>
                <w:szCs w:val="20"/>
              </w:rPr>
              <w:t>4.1.1.6. pasākuma</w:t>
            </w:r>
            <w:r w:rsidR="00260F88">
              <w:rPr>
                <w:rFonts w:ascii="Times New Roman" w:hAnsi="Times New Roman" w:cs="Times New Roman"/>
                <w:sz w:val="20"/>
                <w:szCs w:val="20"/>
              </w:rPr>
              <w:t xml:space="preserve"> “</w:t>
            </w:r>
            <w:r w:rsidR="00260F88" w:rsidRPr="00260F88">
              <w:rPr>
                <w:rFonts w:ascii="Times New Roman" w:hAnsi="Times New Roman" w:cs="Times New Roman"/>
                <w:sz w:val="20"/>
                <w:szCs w:val="20"/>
              </w:rPr>
              <w:t>Hroniski slimo un nedziedināmi slimo pacientu aprūpei nepieciešamās infrastruktūras attīstība</w:t>
            </w:r>
            <w:r w:rsidR="00260F88">
              <w:rPr>
                <w:rFonts w:ascii="Times New Roman" w:hAnsi="Times New Roman" w:cs="Times New Roman"/>
                <w:sz w:val="20"/>
                <w:szCs w:val="20"/>
              </w:rPr>
              <w:t>”</w:t>
            </w:r>
            <w:r>
              <w:rPr>
                <w:rFonts w:ascii="Times New Roman" w:hAnsi="Times New Roman" w:cs="Times New Roman"/>
                <w:sz w:val="20"/>
                <w:szCs w:val="20"/>
              </w:rPr>
              <w:t xml:space="preserve"> izmaksas 17 400 000 EUR apmērā.</w:t>
            </w:r>
          </w:p>
        </w:tc>
      </w:tr>
    </w:tbl>
    <w:p w14:paraId="268B39BE" w14:textId="3E59C43F" w:rsidR="00E56D6A" w:rsidRDefault="00E56D6A" w:rsidP="007748CC">
      <w:pPr>
        <w:spacing w:after="0" w:line="240" w:lineRule="auto"/>
        <w:rPr>
          <w:rFonts w:ascii="Times New Roman" w:hAnsi="Times New Roman" w:cs="Times New Roman"/>
        </w:rPr>
      </w:pPr>
    </w:p>
    <w:p w14:paraId="14CA846C" w14:textId="77777777" w:rsidR="00501BA5" w:rsidRPr="007748CC" w:rsidRDefault="00501BA5" w:rsidP="007748CC">
      <w:pPr>
        <w:spacing w:after="0" w:line="240" w:lineRule="auto"/>
        <w:rPr>
          <w:rFonts w:ascii="Times New Roman" w:hAnsi="Times New Roman" w:cs="Times New Roma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1980"/>
        <w:gridCol w:w="7087"/>
      </w:tblGrid>
      <w:tr w:rsidR="00501BA5" w:rsidRPr="00501BA5" w14:paraId="0DE13867" w14:textId="77777777" w:rsidTr="00BF39E9">
        <w:trPr>
          <w:trHeight w:val="488"/>
        </w:trPr>
        <w:tc>
          <w:tcPr>
            <w:tcW w:w="1980" w:type="dxa"/>
            <w:shd w:val="clear" w:color="auto" w:fill="FFFFFF"/>
            <w:tcMar>
              <w:top w:w="0" w:type="dxa"/>
              <w:left w:w="108" w:type="dxa"/>
              <w:bottom w:w="0" w:type="dxa"/>
              <w:right w:w="108" w:type="dxa"/>
            </w:tcMar>
            <w:hideMark/>
          </w:tcPr>
          <w:p w14:paraId="4AC5B79C" w14:textId="77777777" w:rsidR="00501BA5" w:rsidRPr="00501BA5" w:rsidRDefault="00501BA5" w:rsidP="00BF39E9">
            <w:p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b/>
                <w:bCs/>
                <w:sz w:val="20"/>
                <w:szCs w:val="20"/>
                <w:bdr w:val="none" w:sz="0" w:space="0" w:color="auto" w:frame="1"/>
                <w:lang w:eastAsia="lv-LV"/>
              </w:rPr>
              <w:t>Rādītāja Nr.</w:t>
            </w:r>
            <w:r w:rsidRPr="00501BA5">
              <w:rPr>
                <w:rFonts w:ascii="Times New Roman" w:eastAsia="Times New Roman" w:hAnsi="Times New Roman" w:cs="Times New Roman"/>
                <w:sz w:val="20"/>
                <w:szCs w:val="20"/>
                <w:bdr w:val="none" w:sz="0" w:space="0" w:color="auto" w:frame="1"/>
                <w:lang w:eastAsia="lv-LV"/>
              </w:rPr>
              <w:t> (ID)</w:t>
            </w:r>
          </w:p>
        </w:tc>
        <w:tc>
          <w:tcPr>
            <w:tcW w:w="7087" w:type="dxa"/>
            <w:shd w:val="clear" w:color="auto" w:fill="FFFFFF"/>
            <w:tcMar>
              <w:top w:w="0" w:type="dxa"/>
              <w:left w:w="108" w:type="dxa"/>
              <w:bottom w:w="0" w:type="dxa"/>
              <w:right w:w="108" w:type="dxa"/>
            </w:tcMar>
            <w:hideMark/>
          </w:tcPr>
          <w:p w14:paraId="1E21B31E" w14:textId="77777777" w:rsidR="00501BA5" w:rsidRPr="00501BA5" w:rsidRDefault="00501BA5" w:rsidP="00BF39E9">
            <w:pPr>
              <w:spacing w:after="0" w:line="240" w:lineRule="auto"/>
              <w:rPr>
                <w:rFonts w:ascii="Times New Roman" w:eastAsia="Times New Roman" w:hAnsi="Times New Roman" w:cs="Times New Roman"/>
                <w:sz w:val="20"/>
                <w:szCs w:val="20"/>
                <w:lang w:eastAsia="lv-LV"/>
              </w:rPr>
            </w:pPr>
            <w:r w:rsidRPr="00501BA5">
              <w:rPr>
                <w:rFonts w:ascii="Times New Roman" w:eastAsia="Times New Roman" w:hAnsi="Times New Roman" w:cs="Times New Roman"/>
                <w:sz w:val="20"/>
                <w:szCs w:val="20"/>
                <w:bdr w:val="none" w:sz="0" w:space="0" w:color="auto" w:frame="1"/>
                <w:lang w:eastAsia="lv-LV"/>
              </w:rPr>
              <w:t>i.4.1.1.a</w:t>
            </w:r>
          </w:p>
        </w:tc>
      </w:tr>
      <w:tr w:rsidR="00501BA5" w:rsidRPr="00501BA5" w14:paraId="2FA647D7" w14:textId="77777777" w:rsidTr="00BF39E9">
        <w:trPr>
          <w:trHeight w:val="223"/>
        </w:trPr>
        <w:tc>
          <w:tcPr>
            <w:tcW w:w="1980" w:type="dxa"/>
            <w:shd w:val="clear" w:color="auto" w:fill="auto"/>
            <w:tcMar>
              <w:top w:w="0" w:type="dxa"/>
              <w:left w:w="108" w:type="dxa"/>
              <w:bottom w:w="0" w:type="dxa"/>
              <w:right w:w="108" w:type="dxa"/>
            </w:tcMar>
            <w:hideMark/>
          </w:tcPr>
          <w:p w14:paraId="143D8B3B" w14:textId="77777777" w:rsidR="00501BA5" w:rsidRPr="00501BA5" w:rsidRDefault="00501BA5" w:rsidP="00BF39E9">
            <w:p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b/>
                <w:bCs/>
                <w:sz w:val="20"/>
                <w:szCs w:val="20"/>
                <w:bdr w:val="none" w:sz="0" w:space="0" w:color="auto" w:frame="1"/>
                <w:lang w:eastAsia="lv-LV"/>
              </w:rPr>
              <w:t>Rādītāja nosaukums</w:t>
            </w:r>
          </w:p>
        </w:tc>
        <w:tc>
          <w:tcPr>
            <w:tcW w:w="7087" w:type="dxa"/>
            <w:shd w:val="clear" w:color="auto" w:fill="auto"/>
            <w:tcMar>
              <w:top w:w="0" w:type="dxa"/>
              <w:left w:w="108" w:type="dxa"/>
              <w:bottom w:w="0" w:type="dxa"/>
              <w:right w:w="108" w:type="dxa"/>
            </w:tcMar>
            <w:hideMark/>
          </w:tcPr>
          <w:p w14:paraId="181318AC" w14:textId="77777777" w:rsidR="00501BA5" w:rsidRPr="00501BA5" w:rsidRDefault="00501BA5" w:rsidP="00BF39E9">
            <w:pPr>
              <w:rPr>
                <w:rFonts w:ascii="Times New Roman" w:hAnsi="Times New Roman" w:cs="Times New Roman"/>
                <w:sz w:val="20"/>
                <w:szCs w:val="20"/>
              </w:rPr>
            </w:pPr>
            <w:r w:rsidRPr="00501BA5">
              <w:rPr>
                <w:rFonts w:ascii="Times New Roman" w:hAnsi="Times New Roman" w:cs="Times New Roman"/>
                <w:sz w:val="20"/>
                <w:szCs w:val="20"/>
              </w:rPr>
              <w:t>Noslēgto līgumu īpatsvars par ieguldījumiem veselības aprūpes infrastruktūras objektos</w:t>
            </w:r>
          </w:p>
        </w:tc>
      </w:tr>
      <w:tr w:rsidR="00501BA5" w:rsidRPr="00501BA5" w14:paraId="1441E09E" w14:textId="77777777" w:rsidTr="00BF39E9">
        <w:trPr>
          <w:trHeight w:val="446"/>
        </w:trPr>
        <w:tc>
          <w:tcPr>
            <w:tcW w:w="1980" w:type="dxa"/>
            <w:shd w:val="clear" w:color="auto" w:fill="FFFFFF"/>
            <w:tcMar>
              <w:top w:w="0" w:type="dxa"/>
              <w:left w:w="108" w:type="dxa"/>
              <w:bottom w:w="0" w:type="dxa"/>
              <w:right w:w="108" w:type="dxa"/>
            </w:tcMar>
            <w:hideMark/>
          </w:tcPr>
          <w:p w14:paraId="191ED647" w14:textId="77777777" w:rsidR="00501BA5" w:rsidRPr="00501BA5" w:rsidRDefault="00501BA5" w:rsidP="00BF39E9">
            <w:p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b/>
                <w:bCs/>
                <w:sz w:val="20"/>
                <w:szCs w:val="20"/>
                <w:bdr w:val="none" w:sz="0" w:space="0" w:color="auto" w:frame="1"/>
                <w:lang w:eastAsia="lv-LV"/>
              </w:rPr>
              <w:t>Rādītāja definīcija</w:t>
            </w:r>
          </w:p>
        </w:tc>
        <w:tc>
          <w:tcPr>
            <w:tcW w:w="7087" w:type="dxa"/>
            <w:shd w:val="clear" w:color="auto" w:fill="auto"/>
            <w:tcMar>
              <w:top w:w="0" w:type="dxa"/>
              <w:left w:w="108" w:type="dxa"/>
              <w:bottom w:w="0" w:type="dxa"/>
              <w:right w:w="108" w:type="dxa"/>
            </w:tcMar>
            <w:hideMark/>
          </w:tcPr>
          <w:p w14:paraId="4F0F2D18" w14:textId="77777777" w:rsidR="00501BA5" w:rsidRPr="00501BA5" w:rsidRDefault="00501BA5" w:rsidP="00BF39E9">
            <w:pPr>
              <w:rPr>
                <w:rFonts w:ascii="Times New Roman" w:hAnsi="Times New Roman" w:cs="Times New Roman"/>
                <w:sz w:val="20"/>
                <w:szCs w:val="20"/>
              </w:rPr>
            </w:pPr>
            <w:r w:rsidRPr="00501BA5">
              <w:rPr>
                <w:rFonts w:ascii="Times New Roman" w:hAnsi="Times New Roman" w:cs="Times New Roman"/>
                <w:sz w:val="20"/>
                <w:szCs w:val="20"/>
              </w:rPr>
              <w:t>Rādītājs atspoguļo iznākuma rādītāja RCO 69 “Jaunu vai modernizētu veselības aprūpes iestāžu kapacitāte” ieviešanas progresu līdz 2024.gada beigām.</w:t>
            </w:r>
          </w:p>
        </w:tc>
      </w:tr>
      <w:tr w:rsidR="00501BA5" w:rsidRPr="00501BA5" w14:paraId="3C1EF65F" w14:textId="77777777" w:rsidTr="00BF39E9">
        <w:trPr>
          <w:trHeight w:val="223"/>
        </w:trPr>
        <w:tc>
          <w:tcPr>
            <w:tcW w:w="1980" w:type="dxa"/>
            <w:shd w:val="clear" w:color="auto" w:fill="FFFFFF"/>
            <w:tcMar>
              <w:top w:w="0" w:type="dxa"/>
              <w:left w:w="108" w:type="dxa"/>
              <w:bottom w:w="0" w:type="dxa"/>
              <w:right w:w="108" w:type="dxa"/>
            </w:tcMar>
            <w:hideMark/>
          </w:tcPr>
          <w:p w14:paraId="3E52BA48" w14:textId="77777777" w:rsidR="00501BA5" w:rsidRPr="00501BA5" w:rsidRDefault="00501BA5" w:rsidP="00BF39E9">
            <w:p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b/>
                <w:bCs/>
                <w:sz w:val="20"/>
                <w:szCs w:val="20"/>
                <w:bdr w:val="none" w:sz="0" w:space="0" w:color="auto" w:frame="1"/>
                <w:lang w:eastAsia="lv-LV"/>
              </w:rPr>
              <w:t>Rādītāja veids</w:t>
            </w:r>
          </w:p>
        </w:tc>
        <w:tc>
          <w:tcPr>
            <w:tcW w:w="7087" w:type="dxa"/>
            <w:shd w:val="clear" w:color="auto" w:fill="FFFFFF"/>
            <w:tcMar>
              <w:top w:w="0" w:type="dxa"/>
              <w:left w:w="108" w:type="dxa"/>
              <w:bottom w:w="0" w:type="dxa"/>
              <w:right w:w="108" w:type="dxa"/>
            </w:tcMar>
            <w:hideMark/>
          </w:tcPr>
          <w:p w14:paraId="06C12E6E" w14:textId="77777777" w:rsidR="00501BA5" w:rsidRPr="00501BA5" w:rsidRDefault="00501BA5" w:rsidP="00BF39E9">
            <w:pPr>
              <w:rPr>
                <w:rFonts w:ascii="Times New Roman" w:hAnsi="Times New Roman" w:cs="Times New Roman"/>
                <w:sz w:val="20"/>
                <w:szCs w:val="20"/>
              </w:rPr>
            </w:pPr>
            <w:r w:rsidRPr="00501BA5">
              <w:rPr>
                <w:rFonts w:ascii="Times New Roman" w:hAnsi="Times New Roman" w:cs="Times New Roman"/>
                <w:sz w:val="20"/>
                <w:szCs w:val="20"/>
              </w:rPr>
              <w:t>Programmas specifiskais iznākuma rādītājs</w:t>
            </w:r>
          </w:p>
        </w:tc>
      </w:tr>
      <w:tr w:rsidR="00501BA5" w:rsidRPr="00501BA5" w14:paraId="6AB6049C" w14:textId="77777777" w:rsidTr="00BF39E9">
        <w:trPr>
          <w:trHeight w:val="252"/>
        </w:trPr>
        <w:tc>
          <w:tcPr>
            <w:tcW w:w="1980" w:type="dxa"/>
            <w:shd w:val="clear" w:color="auto" w:fill="FFFFFF"/>
            <w:tcMar>
              <w:top w:w="0" w:type="dxa"/>
              <w:left w:w="108" w:type="dxa"/>
              <w:bottom w:w="0" w:type="dxa"/>
              <w:right w:w="108" w:type="dxa"/>
            </w:tcMar>
            <w:hideMark/>
          </w:tcPr>
          <w:p w14:paraId="0ADE6E23" w14:textId="77777777" w:rsidR="00501BA5" w:rsidRPr="00501BA5" w:rsidRDefault="00501BA5" w:rsidP="00BF39E9">
            <w:p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b/>
                <w:bCs/>
                <w:sz w:val="20"/>
                <w:szCs w:val="20"/>
                <w:bdr w:val="none" w:sz="0" w:space="0" w:color="auto" w:frame="1"/>
                <w:lang w:eastAsia="lv-LV"/>
              </w:rPr>
              <w:t>Rādītāja mērvienība</w:t>
            </w:r>
          </w:p>
        </w:tc>
        <w:tc>
          <w:tcPr>
            <w:tcW w:w="7087" w:type="dxa"/>
            <w:shd w:val="clear" w:color="auto" w:fill="FFFFFF"/>
            <w:tcMar>
              <w:top w:w="0" w:type="dxa"/>
              <w:left w:w="108" w:type="dxa"/>
              <w:bottom w:w="0" w:type="dxa"/>
              <w:right w:w="108" w:type="dxa"/>
            </w:tcMar>
            <w:hideMark/>
          </w:tcPr>
          <w:p w14:paraId="1233DD1B" w14:textId="77777777" w:rsidR="00501BA5" w:rsidRPr="00501BA5" w:rsidRDefault="00501BA5" w:rsidP="00BF39E9">
            <w:pPr>
              <w:rPr>
                <w:rFonts w:ascii="Times New Roman" w:hAnsi="Times New Roman" w:cs="Times New Roman"/>
                <w:sz w:val="20"/>
                <w:szCs w:val="20"/>
              </w:rPr>
            </w:pPr>
            <w:r w:rsidRPr="00501BA5">
              <w:rPr>
                <w:rFonts w:ascii="Times New Roman" w:hAnsi="Times New Roman" w:cs="Times New Roman"/>
                <w:sz w:val="20"/>
                <w:szCs w:val="20"/>
              </w:rPr>
              <w:t>%</w:t>
            </w:r>
          </w:p>
        </w:tc>
      </w:tr>
      <w:tr w:rsidR="00501BA5" w:rsidRPr="00501BA5" w14:paraId="40C41317" w14:textId="77777777" w:rsidTr="00BF39E9">
        <w:trPr>
          <w:trHeight w:val="669"/>
        </w:trPr>
        <w:tc>
          <w:tcPr>
            <w:tcW w:w="1980" w:type="dxa"/>
            <w:shd w:val="clear" w:color="auto" w:fill="FFFFFF"/>
            <w:tcMar>
              <w:top w:w="0" w:type="dxa"/>
              <w:left w:w="108" w:type="dxa"/>
              <w:bottom w:w="0" w:type="dxa"/>
              <w:right w:w="108" w:type="dxa"/>
            </w:tcMar>
            <w:hideMark/>
          </w:tcPr>
          <w:p w14:paraId="63DBD087" w14:textId="77777777" w:rsidR="00501BA5" w:rsidRPr="00501BA5" w:rsidRDefault="00501BA5" w:rsidP="00BF39E9">
            <w:p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b/>
                <w:bCs/>
                <w:sz w:val="20"/>
                <w:szCs w:val="20"/>
                <w:bdr w:val="none" w:sz="0" w:space="0" w:color="auto" w:frame="1"/>
                <w:lang w:eastAsia="lv-LV"/>
              </w:rPr>
              <w:t>Bāzes (sākotnējās) vērtības gads un bāzes vērtība</w:t>
            </w:r>
          </w:p>
        </w:tc>
        <w:tc>
          <w:tcPr>
            <w:tcW w:w="7087" w:type="dxa"/>
            <w:shd w:val="clear" w:color="auto" w:fill="FFFFFF"/>
            <w:tcMar>
              <w:top w:w="0" w:type="dxa"/>
              <w:left w:w="108" w:type="dxa"/>
              <w:bottom w:w="0" w:type="dxa"/>
              <w:right w:w="108" w:type="dxa"/>
            </w:tcMar>
            <w:hideMark/>
          </w:tcPr>
          <w:p w14:paraId="02DBAE8D" w14:textId="77777777" w:rsidR="00501BA5" w:rsidRPr="00501BA5" w:rsidRDefault="00501BA5" w:rsidP="00BF39E9">
            <w:pPr>
              <w:rPr>
                <w:rFonts w:ascii="Times New Roman" w:hAnsi="Times New Roman" w:cs="Times New Roman"/>
                <w:sz w:val="20"/>
                <w:szCs w:val="20"/>
              </w:rPr>
            </w:pPr>
            <w:r w:rsidRPr="00501BA5">
              <w:rPr>
                <w:rFonts w:ascii="Times New Roman" w:hAnsi="Times New Roman" w:cs="Times New Roman"/>
                <w:sz w:val="20"/>
                <w:szCs w:val="20"/>
              </w:rPr>
              <w:t>N/A</w:t>
            </w:r>
          </w:p>
        </w:tc>
      </w:tr>
      <w:tr w:rsidR="00501BA5" w:rsidRPr="00501BA5" w14:paraId="24A0C4A4" w14:textId="77777777" w:rsidTr="00BF39E9">
        <w:trPr>
          <w:trHeight w:val="684"/>
        </w:trPr>
        <w:tc>
          <w:tcPr>
            <w:tcW w:w="1980" w:type="dxa"/>
            <w:shd w:val="clear" w:color="auto" w:fill="FFFFFF"/>
            <w:tcMar>
              <w:top w:w="0" w:type="dxa"/>
              <w:left w:w="108" w:type="dxa"/>
              <w:bottom w:w="0" w:type="dxa"/>
              <w:right w:w="108" w:type="dxa"/>
            </w:tcMar>
            <w:hideMark/>
          </w:tcPr>
          <w:p w14:paraId="3D1D3838" w14:textId="77777777" w:rsidR="00501BA5" w:rsidRPr="00501BA5" w:rsidRDefault="00501BA5" w:rsidP="00BF39E9">
            <w:p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b/>
                <w:bCs/>
                <w:sz w:val="20"/>
                <w:szCs w:val="20"/>
                <w:bdr w:val="none" w:sz="0" w:space="0" w:color="auto" w:frame="1"/>
                <w:lang w:eastAsia="lv-LV"/>
              </w:rPr>
              <w:t>Starpposma vērtība</w:t>
            </w:r>
            <w:r w:rsidRPr="00501BA5">
              <w:rPr>
                <w:rFonts w:ascii="Times New Roman" w:eastAsia="Times New Roman" w:hAnsi="Times New Roman" w:cs="Times New Roman"/>
                <w:sz w:val="20"/>
                <w:szCs w:val="20"/>
                <w:bdr w:val="none" w:sz="0" w:space="0" w:color="auto" w:frame="1"/>
                <w:lang w:eastAsia="lv-LV"/>
              </w:rPr>
              <w:t> uz 31.12.2024.</w:t>
            </w:r>
          </w:p>
          <w:p w14:paraId="2502852D" w14:textId="77777777" w:rsidR="00501BA5" w:rsidRPr="00501BA5" w:rsidRDefault="00501BA5" w:rsidP="00BF39E9">
            <w:p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sz w:val="20"/>
                <w:szCs w:val="20"/>
                <w:bdr w:val="none" w:sz="0" w:space="0" w:color="auto" w:frame="1"/>
                <w:lang w:eastAsia="lv-LV"/>
              </w:rPr>
              <w:t> </w:t>
            </w:r>
          </w:p>
        </w:tc>
        <w:tc>
          <w:tcPr>
            <w:tcW w:w="7087" w:type="dxa"/>
            <w:shd w:val="clear" w:color="auto" w:fill="FFFFFF"/>
            <w:tcMar>
              <w:top w:w="0" w:type="dxa"/>
              <w:left w:w="108" w:type="dxa"/>
              <w:bottom w:w="0" w:type="dxa"/>
              <w:right w:w="108" w:type="dxa"/>
            </w:tcMar>
            <w:hideMark/>
          </w:tcPr>
          <w:p w14:paraId="6CBBD81A" w14:textId="77777777" w:rsidR="00501BA5" w:rsidRPr="00501BA5" w:rsidRDefault="00501BA5" w:rsidP="00BF39E9">
            <w:pPr>
              <w:rPr>
                <w:rFonts w:ascii="Times New Roman" w:hAnsi="Times New Roman" w:cs="Times New Roman"/>
                <w:sz w:val="20"/>
                <w:szCs w:val="20"/>
              </w:rPr>
            </w:pPr>
            <w:r w:rsidRPr="00501BA5">
              <w:rPr>
                <w:rFonts w:ascii="Times New Roman" w:hAnsi="Times New Roman" w:cs="Times New Roman"/>
                <w:sz w:val="20"/>
                <w:szCs w:val="20"/>
              </w:rPr>
              <w:t>10%</w:t>
            </w:r>
          </w:p>
          <w:p w14:paraId="7D5E4598" w14:textId="77777777" w:rsidR="00501BA5" w:rsidRPr="00501BA5" w:rsidRDefault="00501BA5" w:rsidP="00BF39E9">
            <w:pPr>
              <w:rPr>
                <w:rFonts w:ascii="Times New Roman" w:hAnsi="Times New Roman" w:cs="Times New Roman"/>
                <w:sz w:val="20"/>
                <w:szCs w:val="20"/>
              </w:rPr>
            </w:pPr>
            <w:r w:rsidRPr="00501BA5">
              <w:rPr>
                <w:rFonts w:ascii="Times New Roman" w:hAnsi="Times New Roman" w:cs="Times New Roman"/>
                <w:sz w:val="20"/>
                <w:szCs w:val="20"/>
              </w:rPr>
              <w:t> </w:t>
            </w:r>
          </w:p>
        </w:tc>
      </w:tr>
      <w:tr w:rsidR="00501BA5" w:rsidRPr="00501BA5" w14:paraId="2EFD8A12" w14:textId="77777777" w:rsidTr="00BF39E9">
        <w:trPr>
          <w:trHeight w:val="405"/>
        </w:trPr>
        <w:tc>
          <w:tcPr>
            <w:tcW w:w="1980" w:type="dxa"/>
            <w:shd w:val="clear" w:color="auto" w:fill="FFFFFF"/>
            <w:tcMar>
              <w:top w:w="0" w:type="dxa"/>
              <w:left w:w="108" w:type="dxa"/>
              <w:bottom w:w="0" w:type="dxa"/>
              <w:right w:w="108" w:type="dxa"/>
            </w:tcMar>
            <w:hideMark/>
          </w:tcPr>
          <w:p w14:paraId="46A49B20" w14:textId="77777777" w:rsidR="00501BA5" w:rsidRPr="00501BA5" w:rsidRDefault="00501BA5" w:rsidP="00BF39E9">
            <w:p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sz w:val="20"/>
                <w:szCs w:val="20"/>
                <w:bdr w:val="none" w:sz="0" w:space="0" w:color="auto" w:frame="1"/>
                <w:lang w:eastAsia="lv-LV"/>
              </w:rPr>
              <w:t>Sasniedzamā vērtība uz 31.12.2029.</w:t>
            </w:r>
          </w:p>
        </w:tc>
        <w:tc>
          <w:tcPr>
            <w:tcW w:w="7087" w:type="dxa"/>
            <w:shd w:val="clear" w:color="auto" w:fill="FFFFFF"/>
            <w:tcMar>
              <w:top w:w="0" w:type="dxa"/>
              <w:left w:w="108" w:type="dxa"/>
              <w:bottom w:w="0" w:type="dxa"/>
              <w:right w:w="108" w:type="dxa"/>
            </w:tcMar>
            <w:hideMark/>
          </w:tcPr>
          <w:p w14:paraId="33DFE268" w14:textId="77777777" w:rsidR="00501BA5" w:rsidRPr="00501BA5" w:rsidRDefault="00501BA5" w:rsidP="00BF39E9">
            <w:pPr>
              <w:rPr>
                <w:rFonts w:ascii="Times New Roman" w:hAnsi="Times New Roman" w:cs="Times New Roman"/>
                <w:sz w:val="20"/>
                <w:szCs w:val="20"/>
              </w:rPr>
            </w:pPr>
            <w:r w:rsidRPr="00501BA5">
              <w:rPr>
                <w:rFonts w:ascii="Times New Roman" w:hAnsi="Times New Roman" w:cs="Times New Roman"/>
                <w:sz w:val="20"/>
                <w:szCs w:val="20"/>
              </w:rPr>
              <w:t>100%</w:t>
            </w:r>
          </w:p>
        </w:tc>
      </w:tr>
      <w:tr w:rsidR="00501BA5" w:rsidRPr="00501BA5" w14:paraId="08DCBA3E" w14:textId="77777777" w:rsidTr="00BF39E9">
        <w:trPr>
          <w:trHeight w:val="1125"/>
        </w:trPr>
        <w:tc>
          <w:tcPr>
            <w:tcW w:w="1980" w:type="dxa"/>
            <w:vMerge w:val="restart"/>
            <w:shd w:val="clear" w:color="auto" w:fill="FFFFFF"/>
            <w:tcMar>
              <w:top w:w="0" w:type="dxa"/>
              <w:left w:w="108" w:type="dxa"/>
              <w:bottom w:w="0" w:type="dxa"/>
              <w:right w:w="108" w:type="dxa"/>
            </w:tcMar>
            <w:hideMark/>
          </w:tcPr>
          <w:p w14:paraId="4FA6A9A8" w14:textId="77777777" w:rsidR="00501BA5" w:rsidRPr="00501BA5" w:rsidRDefault="00501BA5" w:rsidP="00BF39E9">
            <w:p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b/>
                <w:bCs/>
                <w:sz w:val="20"/>
                <w:szCs w:val="20"/>
                <w:bdr w:val="none" w:sz="0" w:space="0" w:color="auto" w:frame="1"/>
                <w:lang w:eastAsia="lv-LV"/>
              </w:rPr>
              <w:t>Pieņēmumi un aprēķini</w:t>
            </w:r>
            <w:r w:rsidRPr="00501BA5">
              <w:rPr>
                <w:rStyle w:val="FootnoteReference"/>
                <w:rFonts w:ascii="Times New Roman" w:eastAsia="Times New Roman" w:hAnsi="Times New Roman" w:cs="Times New Roman"/>
                <w:b/>
                <w:bCs/>
                <w:sz w:val="20"/>
                <w:szCs w:val="20"/>
                <w:bdr w:val="none" w:sz="0" w:space="0" w:color="auto" w:frame="1"/>
                <w:lang w:eastAsia="lv-LV"/>
              </w:rPr>
              <w:footnoteReference w:id="4"/>
            </w:r>
          </w:p>
          <w:p w14:paraId="47C7790F" w14:textId="77777777" w:rsidR="00501BA5" w:rsidRPr="00501BA5" w:rsidRDefault="00501BA5" w:rsidP="00BF39E9">
            <w:p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b/>
                <w:bCs/>
                <w:sz w:val="20"/>
                <w:szCs w:val="20"/>
                <w:bdr w:val="none" w:sz="0" w:space="0" w:color="auto" w:frame="1"/>
                <w:lang w:eastAsia="lv-LV"/>
              </w:rPr>
              <w:t> </w:t>
            </w:r>
          </w:p>
          <w:p w14:paraId="4A7C04EC" w14:textId="77777777" w:rsidR="00501BA5" w:rsidRPr="00501BA5" w:rsidRDefault="00501BA5" w:rsidP="00BF39E9">
            <w:p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sz w:val="20"/>
                <w:szCs w:val="20"/>
                <w:bdr w:val="none" w:sz="0" w:space="0" w:color="auto" w:frame="1"/>
                <w:lang w:eastAsia="lv-LV"/>
              </w:rPr>
              <w:t> </w:t>
            </w:r>
          </w:p>
        </w:tc>
        <w:tc>
          <w:tcPr>
            <w:tcW w:w="7087" w:type="dxa"/>
            <w:shd w:val="clear" w:color="auto" w:fill="FFFFFF"/>
            <w:tcMar>
              <w:top w:w="0" w:type="dxa"/>
              <w:left w:w="108" w:type="dxa"/>
              <w:bottom w:w="0" w:type="dxa"/>
              <w:right w:w="108" w:type="dxa"/>
            </w:tcMar>
            <w:hideMark/>
          </w:tcPr>
          <w:p w14:paraId="12D5AEB9" w14:textId="77777777" w:rsidR="00501BA5" w:rsidRPr="00501BA5" w:rsidRDefault="00501BA5" w:rsidP="00BF39E9">
            <w:p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b/>
                <w:bCs/>
                <w:sz w:val="20"/>
                <w:szCs w:val="20"/>
                <w:bdr w:val="none" w:sz="0" w:space="0" w:color="auto" w:frame="1"/>
                <w:lang w:eastAsia="lv-LV"/>
              </w:rPr>
              <w:t>Kritēriji rādītāju izvēlei</w:t>
            </w:r>
          </w:p>
          <w:p w14:paraId="2A9CB2A5" w14:textId="77777777" w:rsidR="00501BA5" w:rsidRPr="00501BA5" w:rsidRDefault="00501BA5" w:rsidP="00BF39E9">
            <w:p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sz w:val="20"/>
                <w:szCs w:val="20"/>
                <w:bdr w:val="none" w:sz="0" w:space="0" w:color="auto" w:frame="1"/>
                <w:lang w:eastAsia="lv-LV"/>
              </w:rPr>
              <w:t>Plānojot ieguldījumus tika izvēlēti tādi regulu priekšlikumos ietvertie kopējie iznākuma un rezultāta rādītāji, kas visatbilstošāk atspoguļo sagaidāmos risinājumus un rezultātus, ņemot vērā plānotās darbības specifisko atbalsta mērķu ietvaros.</w:t>
            </w:r>
          </w:p>
          <w:p w14:paraId="587E29B3" w14:textId="77777777" w:rsidR="00501BA5" w:rsidRPr="00501BA5" w:rsidRDefault="00501BA5" w:rsidP="00BF39E9">
            <w:pPr>
              <w:numPr>
                <w:ilvl w:val="0"/>
                <w:numId w:val="7"/>
              </w:num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b/>
                <w:bCs/>
                <w:sz w:val="20"/>
                <w:szCs w:val="20"/>
                <w:bdr w:val="none" w:sz="0" w:space="0" w:color="auto" w:frame="1"/>
                <w:lang w:eastAsia="lv-LV"/>
              </w:rPr>
              <w:lastRenderedPageBreak/>
              <w:t>Sasaiste</w:t>
            </w:r>
            <w:r w:rsidRPr="00501BA5">
              <w:rPr>
                <w:rFonts w:ascii="Times New Roman" w:eastAsia="Times New Roman" w:hAnsi="Times New Roman" w:cs="Times New Roman"/>
                <w:sz w:val="20"/>
                <w:szCs w:val="20"/>
                <w:bdr w:val="none" w:sz="0" w:space="0" w:color="auto" w:frame="1"/>
                <w:lang w:eastAsia="lv-LV"/>
              </w:rPr>
              <w:t> </w:t>
            </w:r>
            <w:r w:rsidRPr="00501BA5">
              <w:rPr>
                <w:rFonts w:ascii="Times New Roman" w:eastAsia="Times New Roman" w:hAnsi="Times New Roman" w:cs="Times New Roman"/>
                <w:b/>
                <w:bCs/>
                <w:sz w:val="20"/>
                <w:szCs w:val="20"/>
                <w:bdr w:val="none" w:sz="0" w:space="0" w:color="auto" w:frame="1"/>
                <w:lang w:eastAsia="lv-LV"/>
              </w:rPr>
              <w:t>ar plānotajiem ieguldījumiem</w:t>
            </w:r>
            <w:r w:rsidRPr="00501BA5">
              <w:rPr>
                <w:rFonts w:ascii="Times New Roman" w:eastAsia="Times New Roman" w:hAnsi="Times New Roman" w:cs="Times New Roman"/>
                <w:sz w:val="20"/>
                <w:szCs w:val="20"/>
                <w:bdr w:val="none" w:sz="0" w:space="0" w:color="auto" w:frame="1"/>
                <w:lang w:eastAsia="lv-LV"/>
              </w:rPr>
              <w:t>. Rādītāju izvēlē tika ņemts vērā, vai izvēlētais rādītājs var atspoguļot rezultātus un ietekmi, ko radīs veiktie ieguldījumi.</w:t>
            </w:r>
          </w:p>
          <w:p w14:paraId="7B1295FC" w14:textId="77777777" w:rsidR="00501BA5" w:rsidRPr="00501BA5" w:rsidRDefault="00501BA5" w:rsidP="00BF39E9">
            <w:pPr>
              <w:numPr>
                <w:ilvl w:val="0"/>
                <w:numId w:val="7"/>
              </w:num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b/>
                <w:bCs/>
                <w:sz w:val="20"/>
                <w:szCs w:val="20"/>
                <w:bdr w:val="none" w:sz="0" w:space="0" w:color="auto" w:frame="1"/>
                <w:lang w:eastAsia="lv-LV"/>
              </w:rPr>
              <w:t>Būtiskums</w:t>
            </w:r>
            <w:r w:rsidRPr="00501BA5">
              <w:rPr>
                <w:rFonts w:ascii="Times New Roman" w:eastAsia="Times New Roman" w:hAnsi="Times New Roman" w:cs="Times New Roman"/>
                <w:sz w:val="20"/>
                <w:szCs w:val="20"/>
                <w:bdr w:val="none" w:sz="0" w:space="0" w:color="auto" w:frame="1"/>
                <w:lang w:eastAsia="lv-LV"/>
              </w:rPr>
              <w:t> </w:t>
            </w:r>
            <w:r w:rsidRPr="00501BA5">
              <w:rPr>
                <w:rFonts w:ascii="Times New Roman" w:eastAsia="Times New Roman" w:hAnsi="Times New Roman" w:cs="Times New Roman"/>
                <w:b/>
                <w:bCs/>
                <w:sz w:val="20"/>
                <w:szCs w:val="20"/>
                <w:bdr w:val="none" w:sz="0" w:space="0" w:color="auto" w:frame="1"/>
                <w:lang w:eastAsia="lv-LV"/>
              </w:rPr>
              <w:t>attiecībā uz plānotajiem ieguldījumiem</w:t>
            </w:r>
            <w:r w:rsidRPr="00501BA5">
              <w:rPr>
                <w:rFonts w:ascii="Times New Roman" w:eastAsia="Times New Roman" w:hAnsi="Times New Roman" w:cs="Times New Roman"/>
                <w:sz w:val="20"/>
                <w:szCs w:val="20"/>
                <w:bdr w:val="none" w:sz="0" w:space="0" w:color="auto" w:frame="1"/>
                <w:lang w:eastAsia="lv-LV"/>
              </w:rPr>
              <w:t>. Tai skaitā tika apzināts, vai izvēlētais rādītājs atspoguļo pietiekami būtisku apjomu no SAM ietvaros plānotajām darbībām, gadījumos, kad viena SAM ietvaros plānoto darbību klāsts ir gana plašs.</w:t>
            </w:r>
          </w:p>
          <w:p w14:paraId="1310DC36" w14:textId="77777777" w:rsidR="00501BA5" w:rsidRPr="00501BA5" w:rsidRDefault="00501BA5" w:rsidP="00BF39E9">
            <w:pPr>
              <w:numPr>
                <w:ilvl w:val="0"/>
                <w:numId w:val="8"/>
              </w:num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b/>
                <w:bCs/>
                <w:sz w:val="20"/>
                <w:szCs w:val="20"/>
                <w:bdr w:val="none" w:sz="0" w:space="0" w:color="auto" w:frame="1"/>
                <w:lang w:eastAsia="lv-LV"/>
              </w:rPr>
              <w:t>Datu pieejamība</w:t>
            </w:r>
            <w:r w:rsidRPr="00501BA5">
              <w:rPr>
                <w:rFonts w:ascii="Times New Roman" w:eastAsia="Times New Roman" w:hAnsi="Times New Roman" w:cs="Times New Roman"/>
                <w:sz w:val="20"/>
                <w:szCs w:val="20"/>
                <w:bdr w:val="none" w:sz="0" w:space="0" w:color="auto" w:frame="1"/>
                <w:lang w:eastAsia="lv-LV"/>
              </w:rPr>
              <w:t>. Tika vērtēts, vai no projektu datiem vai citiem datu avotiem būs iespējams nodrošināt ticamu un korektu datu iegūšanu, lai nodrošinātu kvalitatīvu rādītāju ieviešanas uzskaiti un iespējas ziņot par to ieviešanas progresu.</w:t>
            </w:r>
          </w:p>
        </w:tc>
      </w:tr>
      <w:tr w:rsidR="00501BA5" w:rsidRPr="00501BA5" w14:paraId="6F93C6C9" w14:textId="77777777" w:rsidTr="00BF39E9">
        <w:trPr>
          <w:trHeight w:val="680"/>
        </w:trPr>
        <w:tc>
          <w:tcPr>
            <w:tcW w:w="1980" w:type="dxa"/>
            <w:vMerge/>
            <w:shd w:val="clear" w:color="auto" w:fill="FFFFFF"/>
            <w:vAlign w:val="center"/>
            <w:hideMark/>
          </w:tcPr>
          <w:p w14:paraId="16E19FF6" w14:textId="77777777" w:rsidR="00501BA5" w:rsidRPr="00501BA5" w:rsidRDefault="00501BA5" w:rsidP="00BF39E9">
            <w:pPr>
              <w:spacing w:after="0" w:line="240" w:lineRule="auto"/>
              <w:rPr>
                <w:rFonts w:ascii="Times New Roman" w:eastAsia="Times New Roman" w:hAnsi="Times New Roman" w:cs="Times New Roman"/>
                <w:sz w:val="20"/>
                <w:szCs w:val="20"/>
                <w:lang w:eastAsia="lv-LV"/>
              </w:rPr>
            </w:pPr>
          </w:p>
        </w:tc>
        <w:tc>
          <w:tcPr>
            <w:tcW w:w="7087" w:type="dxa"/>
            <w:shd w:val="clear" w:color="auto" w:fill="FFFFFF"/>
            <w:tcMar>
              <w:top w:w="0" w:type="dxa"/>
              <w:left w:w="108" w:type="dxa"/>
              <w:bottom w:w="0" w:type="dxa"/>
              <w:right w:w="108" w:type="dxa"/>
            </w:tcMar>
            <w:hideMark/>
          </w:tcPr>
          <w:p w14:paraId="68C26620" w14:textId="77777777" w:rsidR="00501BA5" w:rsidRPr="00501BA5" w:rsidRDefault="00501BA5" w:rsidP="00BF39E9">
            <w:pPr>
              <w:spacing w:after="0" w:line="240" w:lineRule="auto"/>
              <w:jc w:val="both"/>
              <w:rPr>
                <w:rFonts w:ascii="Times New Roman" w:eastAsia="Times New Roman" w:hAnsi="Times New Roman" w:cs="Times New Roman"/>
                <w:b/>
                <w:bCs/>
                <w:sz w:val="20"/>
                <w:szCs w:val="20"/>
                <w:bdr w:val="none" w:sz="0" w:space="0" w:color="auto" w:frame="1"/>
                <w:lang w:eastAsia="lv-LV"/>
              </w:rPr>
            </w:pPr>
            <w:r w:rsidRPr="00501BA5">
              <w:rPr>
                <w:rFonts w:ascii="Times New Roman" w:eastAsia="Times New Roman" w:hAnsi="Times New Roman" w:cs="Times New Roman"/>
                <w:b/>
                <w:bCs/>
                <w:sz w:val="20"/>
                <w:szCs w:val="20"/>
                <w:bdr w:val="none" w:sz="0" w:space="0" w:color="auto" w:frame="1"/>
                <w:lang w:eastAsia="lv-LV"/>
              </w:rPr>
              <w:t>Informācijas avots</w:t>
            </w:r>
            <w:r w:rsidRPr="00501BA5">
              <w:rPr>
                <w:rStyle w:val="FootnoteReference"/>
                <w:rFonts w:ascii="Times New Roman" w:eastAsia="Times New Roman" w:hAnsi="Times New Roman" w:cs="Times New Roman"/>
                <w:b/>
                <w:bCs/>
                <w:sz w:val="20"/>
                <w:szCs w:val="20"/>
                <w:bdr w:val="none" w:sz="0" w:space="0" w:color="auto" w:frame="1"/>
                <w:lang w:eastAsia="lv-LV"/>
              </w:rPr>
              <w:footnoteReference w:id="5"/>
            </w:r>
          </w:p>
          <w:p w14:paraId="45BC7199" w14:textId="77777777" w:rsidR="00501BA5" w:rsidRDefault="00501BA5" w:rsidP="00BF39E9">
            <w:pPr>
              <w:spacing w:after="0" w:line="240" w:lineRule="auto"/>
              <w:jc w:val="both"/>
              <w:rPr>
                <w:rFonts w:ascii="Times New Roman" w:eastAsia="Times New Roman" w:hAnsi="Times New Roman" w:cs="Times New Roman"/>
                <w:sz w:val="20"/>
                <w:szCs w:val="20"/>
                <w:bdr w:val="none" w:sz="0" w:space="0" w:color="auto" w:frame="1"/>
                <w:lang w:eastAsia="lv-LV"/>
              </w:rPr>
            </w:pPr>
            <w:r w:rsidRPr="00501BA5">
              <w:rPr>
                <w:rFonts w:ascii="Times New Roman" w:eastAsia="Times New Roman" w:hAnsi="Times New Roman" w:cs="Times New Roman"/>
                <w:sz w:val="20"/>
                <w:szCs w:val="20"/>
                <w:bdr w:val="none" w:sz="0" w:space="0" w:color="auto" w:frame="1"/>
                <w:lang w:eastAsia="lv-LV"/>
              </w:rPr>
              <w:t>Projektu dati</w:t>
            </w:r>
            <w:r w:rsidR="00E328EF">
              <w:rPr>
                <w:rFonts w:ascii="Times New Roman" w:eastAsia="Times New Roman" w:hAnsi="Times New Roman" w:cs="Times New Roman"/>
                <w:sz w:val="20"/>
                <w:szCs w:val="20"/>
                <w:bdr w:val="none" w:sz="0" w:space="0" w:color="auto" w:frame="1"/>
                <w:lang w:eastAsia="lv-LV"/>
              </w:rPr>
              <w:t>.</w:t>
            </w:r>
          </w:p>
          <w:p w14:paraId="04D4B797" w14:textId="6D397B3C" w:rsidR="00E328EF" w:rsidRPr="00501BA5" w:rsidRDefault="00E328EF" w:rsidP="00BF39E9">
            <w:pPr>
              <w:spacing w:after="0" w:line="240" w:lineRule="auto"/>
              <w:jc w:val="both"/>
              <w:rPr>
                <w:rFonts w:ascii="Times New Roman" w:eastAsia="Times New Roman" w:hAnsi="Times New Roman" w:cs="Times New Roman"/>
                <w:sz w:val="20"/>
                <w:szCs w:val="20"/>
                <w:lang w:eastAsia="lv-LV"/>
              </w:rPr>
            </w:pPr>
            <w:r w:rsidRPr="00E328EF">
              <w:rPr>
                <w:rFonts w:ascii="Times New Roman" w:eastAsia="Times New Roman" w:hAnsi="Times New Roman" w:cs="Times New Roman"/>
                <w:sz w:val="20"/>
                <w:szCs w:val="20"/>
                <w:lang w:eastAsia="lv-LV"/>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501BA5" w:rsidRPr="00501BA5" w14:paraId="49EBDE07" w14:textId="77777777" w:rsidTr="00BF39E9">
        <w:trPr>
          <w:trHeight w:val="1695"/>
        </w:trPr>
        <w:tc>
          <w:tcPr>
            <w:tcW w:w="1980" w:type="dxa"/>
            <w:vMerge/>
            <w:shd w:val="clear" w:color="auto" w:fill="FFFFFF"/>
            <w:vAlign w:val="center"/>
            <w:hideMark/>
          </w:tcPr>
          <w:p w14:paraId="133E104C" w14:textId="77777777" w:rsidR="00501BA5" w:rsidRPr="00501BA5" w:rsidRDefault="00501BA5" w:rsidP="00BF39E9">
            <w:pPr>
              <w:spacing w:after="0" w:line="240" w:lineRule="auto"/>
              <w:rPr>
                <w:rFonts w:ascii="Times New Roman" w:eastAsia="Times New Roman" w:hAnsi="Times New Roman" w:cs="Times New Roman"/>
                <w:sz w:val="20"/>
                <w:szCs w:val="20"/>
                <w:lang w:eastAsia="lv-LV"/>
              </w:rPr>
            </w:pPr>
          </w:p>
        </w:tc>
        <w:tc>
          <w:tcPr>
            <w:tcW w:w="7087" w:type="dxa"/>
            <w:shd w:val="clear" w:color="auto" w:fill="FFFFFF"/>
            <w:tcMar>
              <w:top w:w="0" w:type="dxa"/>
              <w:left w:w="108" w:type="dxa"/>
              <w:bottom w:w="0" w:type="dxa"/>
              <w:right w:w="108" w:type="dxa"/>
            </w:tcMar>
            <w:hideMark/>
          </w:tcPr>
          <w:p w14:paraId="4F03F013" w14:textId="77777777" w:rsidR="00501BA5" w:rsidRPr="00501BA5" w:rsidRDefault="00501BA5" w:rsidP="00BF39E9">
            <w:p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b/>
                <w:bCs/>
                <w:sz w:val="20"/>
                <w:szCs w:val="20"/>
                <w:bdr w:val="none" w:sz="0" w:space="0" w:color="auto" w:frame="1"/>
                <w:lang w:eastAsia="lv-LV"/>
              </w:rPr>
              <w:t>Veiktie aprēķini un pieņēmumi, kas izmantoti aprēķiniem</w:t>
            </w:r>
          </w:p>
          <w:p w14:paraId="651DF925" w14:textId="0578F445" w:rsidR="00501BA5" w:rsidRPr="00501BA5" w:rsidRDefault="00501BA5" w:rsidP="00BF39E9">
            <w:p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sz w:val="20"/>
                <w:szCs w:val="20"/>
                <w:bdr w:val="none" w:sz="0" w:space="0" w:color="auto" w:frame="1"/>
                <w:lang w:eastAsia="lv-LV"/>
              </w:rPr>
              <w:t>Tā kā finansējums paredzēts ilgtermiņa projektiem, kuri varētu tikt īstenoti līdz 2029.gadam, šādos projektos sasniegtie rādītāji (atbalstīto veselības aprūpes iestāžu skaits) nav iekļaujami starpposma vērtībā, jo nebūs pilnībā pabeigtas darbības. Vienlaikus paredzam, ka uz 31.12.2024. būs noslēgti līgumi par projektu īstenošanu vismaz par 10% no pasākumiem pieejamā finansējuma</w:t>
            </w:r>
            <w:r w:rsidR="00FB186F">
              <w:rPr>
                <w:rFonts w:ascii="Times New Roman" w:eastAsia="Times New Roman" w:hAnsi="Times New Roman" w:cs="Times New Roman"/>
                <w:sz w:val="20"/>
                <w:szCs w:val="20"/>
                <w:bdr w:val="none" w:sz="0" w:space="0" w:color="auto" w:frame="1"/>
                <w:lang w:eastAsia="lv-LV"/>
              </w:rPr>
              <w:t xml:space="preserve"> – 322 877 880 EUR (kopējais attiecināmais finansējums, kas ietver ES fondu finansējumu un nacionālo līdzfinansējumu)</w:t>
            </w:r>
            <w:r w:rsidRPr="00501BA5">
              <w:rPr>
                <w:rFonts w:ascii="Times New Roman" w:eastAsia="Times New Roman" w:hAnsi="Times New Roman" w:cs="Times New Roman"/>
                <w:sz w:val="20"/>
                <w:szCs w:val="20"/>
                <w:bdr w:val="none" w:sz="0" w:space="0" w:color="auto" w:frame="1"/>
                <w:lang w:eastAsia="lv-LV"/>
              </w:rPr>
              <w:t>.</w:t>
            </w:r>
          </w:p>
        </w:tc>
      </w:tr>
      <w:tr w:rsidR="00501BA5" w:rsidRPr="00501BA5" w14:paraId="57216BCC" w14:textId="77777777" w:rsidTr="00BF39E9">
        <w:trPr>
          <w:trHeight w:val="724"/>
        </w:trPr>
        <w:tc>
          <w:tcPr>
            <w:tcW w:w="1980" w:type="dxa"/>
            <w:vMerge/>
            <w:shd w:val="clear" w:color="auto" w:fill="FFFFFF"/>
            <w:vAlign w:val="center"/>
            <w:hideMark/>
          </w:tcPr>
          <w:p w14:paraId="78B1875C" w14:textId="77777777" w:rsidR="00501BA5" w:rsidRPr="00501BA5" w:rsidRDefault="00501BA5" w:rsidP="00BF39E9">
            <w:pPr>
              <w:spacing w:after="0" w:line="240" w:lineRule="auto"/>
              <w:rPr>
                <w:rFonts w:ascii="Times New Roman" w:eastAsia="Times New Roman" w:hAnsi="Times New Roman" w:cs="Times New Roman"/>
                <w:sz w:val="20"/>
                <w:szCs w:val="20"/>
                <w:lang w:eastAsia="lv-LV"/>
              </w:rPr>
            </w:pPr>
          </w:p>
        </w:tc>
        <w:tc>
          <w:tcPr>
            <w:tcW w:w="7087" w:type="dxa"/>
            <w:shd w:val="clear" w:color="auto" w:fill="FFFFFF"/>
            <w:tcMar>
              <w:top w:w="0" w:type="dxa"/>
              <w:left w:w="108" w:type="dxa"/>
              <w:bottom w:w="0" w:type="dxa"/>
              <w:right w:w="108" w:type="dxa"/>
            </w:tcMar>
            <w:hideMark/>
          </w:tcPr>
          <w:p w14:paraId="4DA2C5F0" w14:textId="77777777" w:rsidR="00501BA5" w:rsidRPr="00501BA5" w:rsidRDefault="00501BA5" w:rsidP="00E328EF">
            <w:pPr>
              <w:spacing w:after="0" w:line="240" w:lineRule="auto"/>
              <w:rPr>
                <w:rFonts w:ascii="Times New Roman" w:hAnsi="Times New Roman" w:cs="Times New Roman"/>
                <w:b/>
                <w:bCs/>
                <w:sz w:val="20"/>
                <w:szCs w:val="20"/>
              </w:rPr>
            </w:pPr>
            <w:r w:rsidRPr="00501BA5">
              <w:rPr>
                <w:rFonts w:ascii="Times New Roman" w:hAnsi="Times New Roman" w:cs="Times New Roman"/>
                <w:b/>
                <w:bCs/>
                <w:sz w:val="20"/>
                <w:szCs w:val="20"/>
              </w:rPr>
              <w:t>Intervences loģika</w:t>
            </w:r>
          </w:p>
          <w:p w14:paraId="78906937" w14:textId="4F6BF439" w:rsidR="00501BA5" w:rsidRPr="00501BA5" w:rsidRDefault="00AC1844" w:rsidP="00E328EF">
            <w:pPr>
              <w:spacing w:after="0" w:line="240" w:lineRule="auto"/>
              <w:jc w:val="both"/>
              <w:rPr>
                <w:rFonts w:ascii="Times New Roman" w:hAnsi="Times New Roman" w:cs="Times New Roman"/>
                <w:sz w:val="20"/>
                <w:szCs w:val="20"/>
              </w:rPr>
            </w:pPr>
            <w:r w:rsidRPr="00AC1844">
              <w:rPr>
                <w:rFonts w:ascii="Times New Roman" w:hAnsi="Times New Roman" w:cs="Times New Roman"/>
                <w:sz w:val="20"/>
                <w:szCs w:val="20"/>
              </w:rPr>
              <w:t>Ieguldījumi tiks veikti ārstniecības iestāžu infrastruktūras attīstībā, lai nodrošinātu uzlabotus pakalpojumus visiem Latvijas iedzīvotājiem gan kvalitātes, gan pieejamības ziņā.</w:t>
            </w:r>
          </w:p>
        </w:tc>
      </w:tr>
      <w:tr w:rsidR="00501BA5" w:rsidRPr="00501BA5" w14:paraId="17B790E9" w14:textId="77777777" w:rsidTr="00BF39E9">
        <w:trPr>
          <w:trHeight w:val="706"/>
        </w:trPr>
        <w:tc>
          <w:tcPr>
            <w:tcW w:w="1980" w:type="dxa"/>
            <w:vMerge/>
            <w:shd w:val="clear" w:color="auto" w:fill="FFFFFF"/>
            <w:vAlign w:val="center"/>
            <w:hideMark/>
          </w:tcPr>
          <w:p w14:paraId="38316506" w14:textId="77777777" w:rsidR="00501BA5" w:rsidRPr="00501BA5" w:rsidRDefault="00501BA5" w:rsidP="00BF39E9">
            <w:pPr>
              <w:spacing w:after="0" w:line="240" w:lineRule="auto"/>
              <w:rPr>
                <w:rFonts w:ascii="Times New Roman" w:eastAsia="Times New Roman" w:hAnsi="Times New Roman" w:cs="Times New Roman"/>
                <w:sz w:val="20"/>
                <w:szCs w:val="20"/>
                <w:lang w:eastAsia="lv-LV"/>
              </w:rPr>
            </w:pPr>
          </w:p>
        </w:tc>
        <w:tc>
          <w:tcPr>
            <w:tcW w:w="7087" w:type="dxa"/>
            <w:shd w:val="clear" w:color="auto" w:fill="FFFFFF"/>
            <w:tcMar>
              <w:top w:w="0" w:type="dxa"/>
              <w:left w:w="108" w:type="dxa"/>
              <w:bottom w:w="0" w:type="dxa"/>
              <w:right w:w="108" w:type="dxa"/>
            </w:tcMar>
            <w:hideMark/>
          </w:tcPr>
          <w:p w14:paraId="78503647" w14:textId="39667761" w:rsidR="00AC1844" w:rsidRPr="000B6671" w:rsidRDefault="00501BA5" w:rsidP="000B6671">
            <w:pPr>
              <w:jc w:val="both"/>
              <w:rPr>
                <w:rFonts w:ascii="Times New Roman" w:hAnsi="Times New Roman" w:cs="Times New Roman"/>
                <w:sz w:val="20"/>
                <w:szCs w:val="20"/>
              </w:rPr>
            </w:pPr>
            <w:r w:rsidRPr="00501BA5">
              <w:rPr>
                <w:rFonts w:ascii="Times New Roman" w:hAnsi="Times New Roman" w:cs="Times New Roman"/>
                <w:b/>
                <w:bCs/>
                <w:sz w:val="20"/>
                <w:szCs w:val="20"/>
              </w:rPr>
              <w:t>Iespējamie risk</w:t>
            </w:r>
            <w:r w:rsidR="000B6671">
              <w:rPr>
                <w:rFonts w:ascii="Times New Roman" w:hAnsi="Times New Roman" w:cs="Times New Roman"/>
                <w:b/>
                <w:bCs/>
                <w:sz w:val="20"/>
                <w:szCs w:val="20"/>
              </w:rPr>
              <w:t>i</w:t>
            </w:r>
            <w:r w:rsidR="00305246">
              <w:rPr>
                <w:rFonts w:ascii="Times New Roman" w:hAnsi="Times New Roman" w:cs="Times New Roman"/>
                <w:sz w:val="20"/>
                <w:szCs w:val="20"/>
              </w:rPr>
              <w:t xml:space="preserve"> </w:t>
            </w:r>
            <w:r w:rsidR="00137635">
              <w:rPr>
                <w:rFonts w:ascii="Times New Roman" w:hAnsi="Times New Roman" w:cs="Times New Roman"/>
                <w:sz w:val="20"/>
                <w:szCs w:val="20"/>
              </w:rPr>
              <w:t xml:space="preserve">Galvenie </w:t>
            </w:r>
            <w:r w:rsidR="00AC1844" w:rsidRPr="000B6671">
              <w:rPr>
                <w:rFonts w:ascii="Times New Roman" w:hAnsi="Times New Roman" w:cs="Times New Roman"/>
                <w:sz w:val="20"/>
                <w:szCs w:val="20"/>
              </w:rPr>
              <w:t>riski saistīti ar iepirkumu procedūru norises gaitu, ņemot vērā, ka iepirkumu procedūru apstrīdēšanas gadījumā</w:t>
            </w:r>
            <w:r w:rsidR="00AC1844">
              <w:rPr>
                <w:rFonts w:ascii="Times New Roman" w:hAnsi="Times New Roman" w:cs="Times New Roman"/>
                <w:sz w:val="20"/>
                <w:szCs w:val="20"/>
              </w:rPr>
              <w:t>, pagarinātos termiņi st</w:t>
            </w:r>
            <w:r w:rsidR="00137635">
              <w:rPr>
                <w:rFonts w:ascii="Times New Roman" w:hAnsi="Times New Roman" w:cs="Times New Roman"/>
                <w:sz w:val="20"/>
                <w:szCs w:val="20"/>
              </w:rPr>
              <w:t>a</w:t>
            </w:r>
            <w:r w:rsidR="00AC1844">
              <w:rPr>
                <w:rFonts w:ascii="Times New Roman" w:hAnsi="Times New Roman" w:cs="Times New Roman"/>
                <w:sz w:val="20"/>
                <w:szCs w:val="20"/>
              </w:rPr>
              <w:t>rpposma vērtības sasniegšan</w:t>
            </w:r>
            <w:r w:rsidR="00137635">
              <w:rPr>
                <w:rFonts w:ascii="Times New Roman" w:hAnsi="Times New Roman" w:cs="Times New Roman"/>
                <w:sz w:val="20"/>
                <w:szCs w:val="20"/>
              </w:rPr>
              <w:t>ā</w:t>
            </w:r>
            <w:r w:rsidR="00AC1844">
              <w:rPr>
                <w:rFonts w:ascii="Times New Roman" w:hAnsi="Times New Roman" w:cs="Times New Roman"/>
                <w:sz w:val="20"/>
                <w:szCs w:val="20"/>
              </w:rPr>
              <w:t xml:space="preserve">. </w:t>
            </w:r>
            <w:r w:rsidR="00AC1844" w:rsidRPr="00AC1844">
              <w:rPr>
                <w:rFonts w:ascii="Times New Roman" w:hAnsi="Times New Roman" w:cs="Times New Roman"/>
                <w:sz w:val="20"/>
                <w:szCs w:val="20"/>
              </w:rPr>
              <w:t xml:space="preserve">Tāpat arī nav iespējams prognozēt sekas, kuras var izraisīt sabiedrības veselības krīzes, kā piemēram, COVID-19 pandēmija, kā rezultātā </w:t>
            </w:r>
            <w:r w:rsidR="00137635">
              <w:rPr>
                <w:rFonts w:ascii="Times New Roman" w:hAnsi="Times New Roman" w:cs="Times New Roman"/>
                <w:sz w:val="20"/>
                <w:szCs w:val="20"/>
              </w:rPr>
              <w:t xml:space="preserve">ieguldījumi infrastruktūrā </w:t>
            </w:r>
            <w:r w:rsidR="00AC1844" w:rsidRPr="00AC1844">
              <w:rPr>
                <w:rFonts w:ascii="Times New Roman" w:hAnsi="Times New Roman" w:cs="Times New Roman"/>
                <w:sz w:val="20"/>
                <w:szCs w:val="20"/>
              </w:rPr>
              <w:t>var tikt ierobežot</w:t>
            </w:r>
            <w:r w:rsidR="00137635">
              <w:rPr>
                <w:rFonts w:ascii="Times New Roman" w:hAnsi="Times New Roman" w:cs="Times New Roman"/>
                <w:sz w:val="20"/>
                <w:szCs w:val="20"/>
              </w:rPr>
              <w:t>i</w:t>
            </w:r>
            <w:r w:rsidR="00AC1844" w:rsidRPr="00AC1844">
              <w:rPr>
                <w:rFonts w:ascii="Times New Roman" w:hAnsi="Times New Roman" w:cs="Times New Roman"/>
                <w:sz w:val="20"/>
                <w:szCs w:val="20"/>
              </w:rPr>
              <w:t xml:space="preserve"> vai noteiktu laik</w:t>
            </w:r>
            <w:r w:rsidR="00137635">
              <w:rPr>
                <w:rFonts w:ascii="Times New Roman" w:hAnsi="Times New Roman" w:cs="Times New Roman"/>
                <w:sz w:val="20"/>
                <w:szCs w:val="20"/>
              </w:rPr>
              <w:t>u nebūt iespējami sakarā ar to, ka primāri ir jānodrošina veselības aprūpes pakalpojumi iedzīvotājiem, kuriem nepieciešama medicīniskā palīdzība slimību ārstēšanā</w:t>
            </w:r>
            <w:r w:rsidR="00AC1844" w:rsidRPr="00AC1844">
              <w:rPr>
                <w:rFonts w:ascii="Times New Roman" w:hAnsi="Times New Roman" w:cs="Times New Roman"/>
                <w:sz w:val="20"/>
                <w:szCs w:val="20"/>
              </w:rPr>
              <w:t>. Lai ierobežotu riskus tiks veikta rādītāju sasniegšanas uzraudzība.</w:t>
            </w:r>
          </w:p>
          <w:p w14:paraId="6AE2BE9E" w14:textId="2AFE8534" w:rsidR="00501BA5" w:rsidRPr="00501BA5" w:rsidRDefault="00501BA5" w:rsidP="00BF39E9">
            <w:pPr>
              <w:rPr>
                <w:rFonts w:ascii="Times New Roman" w:hAnsi="Times New Roman" w:cs="Times New Roman"/>
                <w:sz w:val="20"/>
                <w:szCs w:val="20"/>
              </w:rPr>
            </w:pPr>
          </w:p>
        </w:tc>
      </w:tr>
      <w:tr w:rsidR="00501BA5" w:rsidRPr="00501BA5" w14:paraId="19F12153" w14:textId="77777777" w:rsidTr="00BF39E9">
        <w:trPr>
          <w:trHeight w:val="446"/>
        </w:trPr>
        <w:tc>
          <w:tcPr>
            <w:tcW w:w="1980" w:type="dxa"/>
            <w:shd w:val="clear" w:color="auto" w:fill="FFFFFF"/>
            <w:tcMar>
              <w:top w:w="0" w:type="dxa"/>
              <w:left w:w="108" w:type="dxa"/>
              <w:bottom w:w="0" w:type="dxa"/>
              <w:right w:w="108" w:type="dxa"/>
            </w:tcMar>
            <w:hideMark/>
          </w:tcPr>
          <w:p w14:paraId="783F087E" w14:textId="77777777" w:rsidR="00501BA5" w:rsidRPr="00501BA5" w:rsidRDefault="00501BA5" w:rsidP="00BF39E9">
            <w:pPr>
              <w:spacing w:after="0" w:line="240" w:lineRule="auto"/>
              <w:jc w:val="both"/>
              <w:rPr>
                <w:rFonts w:ascii="Times New Roman" w:eastAsia="Times New Roman" w:hAnsi="Times New Roman" w:cs="Times New Roman"/>
                <w:sz w:val="20"/>
                <w:szCs w:val="20"/>
                <w:lang w:eastAsia="lv-LV"/>
              </w:rPr>
            </w:pPr>
            <w:r w:rsidRPr="00501BA5">
              <w:rPr>
                <w:rFonts w:ascii="Times New Roman" w:eastAsia="Times New Roman" w:hAnsi="Times New Roman" w:cs="Times New Roman"/>
                <w:b/>
                <w:bCs/>
                <w:sz w:val="20"/>
                <w:szCs w:val="20"/>
                <w:bdr w:val="none" w:sz="0" w:space="0" w:color="auto" w:frame="1"/>
                <w:lang w:eastAsia="lv-LV"/>
              </w:rPr>
              <w:t>Rādītāja sasniegšana</w:t>
            </w:r>
          </w:p>
        </w:tc>
        <w:tc>
          <w:tcPr>
            <w:tcW w:w="7087" w:type="dxa"/>
            <w:shd w:val="clear" w:color="auto" w:fill="FFFFFF"/>
            <w:tcMar>
              <w:top w:w="0" w:type="dxa"/>
              <w:left w:w="108" w:type="dxa"/>
              <w:bottom w:w="0" w:type="dxa"/>
              <w:right w:w="108" w:type="dxa"/>
            </w:tcMar>
            <w:hideMark/>
          </w:tcPr>
          <w:p w14:paraId="2535BF6A" w14:textId="099816ED" w:rsidR="00501BA5" w:rsidRDefault="00501BA5" w:rsidP="00BF39E9">
            <w:pPr>
              <w:spacing w:after="0" w:line="240" w:lineRule="auto"/>
              <w:rPr>
                <w:rFonts w:ascii="Times New Roman" w:eastAsia="Times New Roman" w:hAnsi="Times New Roman" w:cs="Times New Roman"/>
                <w:sz w:val="20"/>
                <w:szCs w:val="20"/>
                <w:bdr w:val="none" w:sz="0" w:space="0" w:color="auto" w:frame="1"/>
                <w:lang w:eastAsia="lv-LV"/>
              </w:rPr>
            </w:pPr>
            <w:r w:rsidRPr="00501BA5">
              <w:rPr>
                <w:rFonts w:ascii="Times New Roman" w:eastAsia="Times New Roman" w:hAnsi="Times New Roman" w:cs="Times New Roman"/>
                <w:sz w:val="20"/>
                <w:szCs w:val="20"/>
                <w:bdr w:val="none" w:sz="0" w:space="0" w:color="auto" w:frame="1"/>
                <w:lang w:eastAsia="lv-LV"/>
              </w:rPr>
              <w:t>Noslēgti līgumi vai vienošanās par projektu īstenošanu. </w:t>
            </w:r>
          </w:p>
          <w:p w14:paraId="05B08B8A" w14:textId="77777777" w:rsidR="00260F88" w:rsidRDefault="00737429" w:rsidP="00D5670F">
            <w:pPr>
              <w:spacing w:after="0" w:line="240" w:lineRule="auto"/>
              <w:rPr>
                <w:rFonts w:ascii="Times New Roman" w:eastAsia="Times New Roman" w:hAnsi="Times New Roman" w:cs="Times New Roman"/>
                <w:sz w:val="20"/>
                <w:szCs w:val="20"/>
                <w:lang w:eastAsia="lv-LV"/>
              </w:rPr>
            </w:pPr>
            <w:r w:rsidRPr="00737429">
              <w:rPr>
                <w:rFonts w:ascii="Times New Roman" w:eastAsia="Times New Roman" w:hAnsi="Times New Roman" w:cs="Times New Roman"/>
                <w:sz w:val="20"/>
                <w:szCs w:val="20"/>
                <w:lang w:eastAsia="lv-LV"/>
              </w:rPr>
              <w:t>Rādītāja sasniegšanai pieejamais finansējums – 296 777 880 EUR , kas veidojas no šādām izmaksām:</w:t>
            </w:r>
          </w:p>
          <w:p w14:paraId="459239D9" w14:textId="77777777" w:rsidR="00D5670F" w:rsidRDefault="00D5670F" w:rsidP="00D5670F">
            <w:pPr>
              <w:pStyle w:val="ListParagraph"/>
              <w:numPr>
                <w:ilvl w:val="0"/>
                <w:numId w:val="16"/>
              </w:numPr>
              <w:rPr>
                <w:rFonts w:ascii="Times New Roman" w:hAnsi="Times New Roman" w:cs="Times New Roman"/>
                <w:sz w:val="20"/>
                <w:szCs w:val="20"/>
              </w:rPr>
            </w:pPr>
            <w:r w:rsidRPr="006372F2">
              <w:rPr>
                <w:rFonts w:ascii="Times New Roman" w:hAnsi="Times New Roman" w:cs="Times New Roman"/>
                <w:sz w:val="20"/>
                <w:szCs w:val="20"/>
              </w:rPr>
              <w:t>4.1.</w:t>
            </w:r>
            <w:r>
              <w:rPr>
                <w:rFonts w:ascii="Times New Roman" w:hAnsi="Times New Roman" w:cs="Times New Roman"/>
                <w:sz w:val="20"/>
                <w:szCs w:val="20"/>
              </w:rPr>
              <w:t>1.1</w:t>
            </w:r>
            <w:r w:rsidRPr="006372F2">
              <w:rPr>
                <w:rFonts w:ascii="Times New Roman" w:hAnsi="Times New Roman" w:cs="Times New Roman"/>
                <w:sz w:val="20"/>
                <w:szCs w:val="20"/>
              </w:rPr>
              <w:t>. pasākuma</w:t>
            </w:r>
            <w:r>
              <w:rPr>
                <w:rFonts w:ascii="Times New Roman" w:hAnsi="Times New Roman" w:cs="Times New Roman"/>
                <w:sz w:val="20"/>
                <w:szCs w:val="20"/>
              </w:rPr>
              <w:t xml:space="preserve"> “</w:t>
            </w:r>
            <w:r w:rsidRPr="00260F88">
              <w:rPr>
                <w:rFonts w:ascii="Times New Roman" w:hAnsi="Times New Roman" w:cs="Times New Roman"/>
                <w:sz w:val="20"/>
                <w:szCs w:val="20"/>
              </w:rPr>
              <w:t>Ārstniecības iestāžu infrastruktūras attīstība</w:t>
            </w:r>
            <w:r>
              <w:rPr>
                <w:rFonts w:ascii="Times New Roman" w:hAnsi="Times New Roman" w:cs="Times New Roman"/>
                <w:sz w:val="20"/>
                <w:szCs w:val="20"/>
              </w:rPr>
              <w:t>”</w:t>
            </w:r>
            <w:r w:rsidRPr="006372F2">
              <w:rPr>
                <w:rFonts w:ascii="Times New Roman" w:hAnsi="Times New Roman" w:cs="Times New Roman"/>
                <w:sz w:val="20"/>
                <w:szCs w:val="20"/>
              </w:rPr>
              <w:t xml:space="preserve"> izmaksas</w:t>
            </w:r>
            <w:r>
              <w:rPr>
                <w:rFonts w:ascii="Times New Roman" w:hAnsi="Times New Roman" w:cs="Times New Roman"/>
                <w:sz w:val="20"/>
                <w:szCs w:val="20"/>
              </w:rPr>
              <w:t xml:space="preserve"> 106 338 240 EUR apmērā;</w:t>
            </w:r>
          </w:p>
          <w:p w14:paraId="15C222E2" w14:textId="77777777" w:rsidR="00D5670F" w:rsidRDefault="00D5670F" w:rsidP="00D5670F">
            <w:pPr>
              <w:pStyle w:val="ListParagraph"/>
              <w:numPr>
                <w:ilvl w:val="0"/>
                <w:numId w:val="16"/>
              </w:numPr>
              <w:rPr>
                <w:rFonts w:ascii="Times New Roman" w:hAnsi="Times New Roman" w:cs="Times New Roman"/>
                <w:sz w:val="20"/>
                <w:szCs w:val="20"/>
              </w:rPr>
            </w:pPr>
            <w:r>
              <w:rPr>
                <w:rFonts w:ascii="Times New Roman" w:hAnsi="Times New Roman" w:cs="Times New Roman"/>
                <w:sz w:val="20"/>
                <w:szCs w:val="20"/>
              </w:rPr>
              <w:t>4.1.1.2. pasākuma “</w:t>
            </w:r>
            <w:proofErr w:type="spellStart"/>
            <w:r w:rsidRPr="00260F88">
              <w:rPr>
                <w:rFonts w:ascii="Times New Roman" w:hAnsi="Times New Roman" w:cs="Times New Roman"/>
                <w:sz w:val="20"/>
                <w:szCs w:val="20"/>
              </w:rPr>
              <w:t>P.Stradiņa</w:t>
            </w:r>
            <w:proofErr w:type="spellEnd"/>
            <w:r w:rsidRPr="00260F88">
              <w:rPr>
                <w:rFonts w:ascii="Times New Roman" w:hAnsi="Times New Roman" w:cs="Times New Roman"/>
                <w:sz w:val="20"/>
                <w:szCs w:val="20"/>
              </w:rPr>
              <w:t xml:space="preserve"> klīniskās universitātes slimnīcas infrastruktūras attīstība</w:t>
            </w:r>
            <w:r>
              <w:rPr>
                <w:rFonts w:ascii="Times New Roman" w:hAnsi="Times New Roman" w:cs="Times New Roman"/>
                <w:sz w:val="20"/>
                <w:szCs w:val="20"/>
              </w:rPr>
              <w:t>” izmaksas 151 185 240 EUR apmērā;</w:t>
            </w:r>
          </w:p>
          <w:p w14:paraId="53C104E7" w14:textId="77777777" w:rsidR="00D5670F" w:rsidRDefault="00D5670F" w:rsidP="00D5670F">
            <w:pPr>
              <w:pStyle w:val="ListParagraph"/>
              <w:numPr>
                <w:ilvl w:val="0"/>
                <w:numId w:val="16"/>
              </w:numPr>
              <w:rPr>
                <w:rFonts w:ascii="Times New Roman" w:hAnsi="Times New Roman" w:cs="Times New Roman"/>
                <w:sz w:val="20"/>
                <w:szCs w:val="20"/>
              </w:rPr>
            </w:pPr>
            <w:r>
              <w:rPr>
                <w:rFonts w:ascii="Times New Roman" w:hAnsi="Times New Roman" w:cs="Times New Roman"/>
                <w:sz w:val="20"/>
                <w:szCs w:val="20"/>
              </w:rPr>
              <w:t>4.1.1.3. pasākuma “</w:t>
            </w:r>
            <w:r w:rsidRPr="00260F88">
              <w:rPr>
                <w:rFonts w:ascii="Times New Roman" w:hAnsi="Times New Roman" w:cs="Times New Roman"/>
                <w:sz w:val="20"/>
                <w:szCs w:val="20"/>
              </w:rPr>
              <w:t>Primārās veselības aprūpes lomas stiprināšana, attīstot infrastruktūru</w:t>
            </w:r>
            <w:r>
              <w:rPr>
                <w:rFonts w:ascii="Times New Roman" w:hAnsi="Times New Roman" w:cs="Times New Roman"/>
                <w:sz w:val="20"/>
                <w:szCs w:val="20"/>
              </w:rPr>
              <w:t>”</w:t>
            </w:r>
            <w:r w:rsidRPr="00260F88">
              <w:rPr>
                <w:rFonts w:ascii="Times New Roman" w:hAnsi="Times New Roman" w:cs="Times New Roman"/>
                <w:sz w:val="20"/>
                <w:szCs w:val="20"/>
              </w:rPr>
              <w:t xml:space="preserve"> </w:t>
            </w:r>
            <w:r>
              <w:rPr>
                <w:rFonts w:ascii="Times New Roman" w:hAnsi="Times New Roman" w:cs="Times New Roman"/>
                <w:sz w:val="20"/>
                <w:szCs w:val="20"/>
              </w:rPr>
              <w:t xml:space="preserve"> izmaksas 8 700 000 EUR apmērā;</w:t>
            </w:r>
          </w:p>
          <w:p w14:paraId="4BAD1DD4" w14:textId="77777777" w:rsidR="00D5670F" w:rsidRDefault="00D5670F" w:rsidP="00D5670F">
            <w:pPr>
              <w:pStyle w:val="ListParagraph"/>
              <w:numPr>
                <w:ilvl w:val="0"/>
                <w:numId w:val="16"/>
              </w:numPr>
              <w:rPr>
                <w:rFonts w:ascii="Times New Roman" w:hAnsi="Times New Roman" w:cs="Times New Roman"/>
                <w:sz w:val="20"/>
                <w:szCs w:val="20"/>
              </w:rPr>
            </w:pPr>
            <w:r>
              <w:rPr>
                <w:rFonts w:ascii="Times New Roman" w:hAnsi="Times New Roman" w:cs="Times New Roman"/>
                <w:sz w:val="20"/>
                <w:szCs w:val="20"/>
              </w:rPr>
              <w:t>4.1.1.5. pasākuma “</w:t>
            </w:r>
            <w:r w:rsidRPr="00260F88">
              <w:rPr>
                <w:rFonts w:ascii="Times New Roman" w:hAnsi="Times New Roman" w:cs="Times New Roman"/>
                <w:sz w:val="20"/>
                <w:szCs w:val="20"/>
              </w:rPr>
              <w:t>Neatliekamās medicīniskās palīdzības dienesta attīstība</w:t>
            </w:r>
            <w:r>
              <w:rPr>
                <w:rFonts w:ascii="Times New Roman" w:hAnsi="Times New Roman" w:cs="Times New Roman"/>
                <w:sz w:val="20"/>
                <w:szCs w:val="20"/>
              </w:rPr>
              <w:t>” izmaksas 13 154 400 EUR apmērā;</w:t>
            </w:r>
          </w:p>
          <w:p w14:paraId="19FCFFE1" w14:textId="08E81CFF" w:rsidR="00D5670F" w:rsidRPr="00D5670F" w:rsidRDefault="00D5670F" w:rsidP="00D5670F">
            <w:pPr>
              <w:pStyle w:val="ListParagraph"/>
              <w:numPr>
                <w:ilvl w:val="0"/>
                <w:numId w:val="16"/>
              </w:numPr>
              <w:rPr>
                <w:rFonts w:ascii="Times New Roman" w:hAnsi="Times New Roman" w:cs="Times New Roman"/>
                <w:sz w:val="20"/>
                <w:szCs w:val="20"/>
              </w:rPr>
            </w:pPr>
            <w:r w:rsidRPr="00D5670F">
              <w:rPr>
                <w:rFonts w:ascii="Times New Roman" w:hAnsi="Times New Roman" w:cs="Times New Roman"/>
                <w:sz w:val="20"/>
                <w:szCs w:val="20"/>
              </w:rPr>
              <w:t>4.1.1.6. pasākuma “Hroniski slimo un nedziedināmi slimo pacientu aprūpei nepieciešamās infrastruktūras attīstība” izmaksas 17 400 000 EUR apmērā</w:t>
            </w:r>
          </w:p>
        </w:tc>
      </w:tr>
    </w:tbl>
    <w:p w14:paraId="2898FD89" w14:textId="08DFCE84" w:rsidR="001504F7" w:rsidRDefault="001504F7" w:rsidP="007748CC">
      <w:pPr>
        <w:spacing w:after="0" w:line="240" w:lineRule="auto"/>
        <w:rPr>
          <w:rFonts w:ascii="Times New Roman" w:hAnsi="Times New Roman" w:cs="Times New Roman"/>
        </w:rPr>
      </w:pPr>
    </w:p>
    <w:p w14:paraId="0D026450" w14:textId="77777777" w:rsidR="00CB0DE9" w:rsidRDefault="00CB0DE9" w:rsidP="007748CC">
      <w:pPr>
        <w:spacing w:after="0" w:line="240" w:lineRule="auto"/>
        <w:rPr>
          <w:rFonts w:ascii="Times New Roman" w:hAnsi="Times New Roman" w:cs="Times New Roma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1980"/>
        <w:gridCol w:w="7087"/>
      </w:tblGrid>
      <w:tr w:rsidR="00E4791D" w:rsidRPr="00E4791D" w14:paraId="790D5280" w14:textId="77777777" w:rsidTr="00D6084D">
        <w:trPr>
          <w:trHeight w:val="488"/>
        </w:trPr>
        <w:tc>
          <w:tcPr>
            <w:tcW w:w="1980" w:type="dxa"/>
            <w:shd w:val="clear" w:color="auto" w:fill="FFFFFF"/>
            <w:tcMar>
              <w:top w:w="0" w:type="dxa"/>
              <w:left w:w="108" w:type="dxa"/>
              <w:bottom w:w="0" w:type="dxa"/>
              <w:right w:w="108" w:type="dxa"/>
            </w:tcMar>
            <w:hideMark/>
          </w:tcPr>
          <w:p w14:paraId="4CC3C25D" w14:textId="77777777"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b/>
                <w:bCs/>
                <w:sz w:val="20"/>
                <w:szCs w:val="20"/>
              </w:rPr>
              <w:t>Rādītāja Nr.</w:t>
            </w:r>
            <w:r w:rsidRPr="00CE1EB7">
              <w:rPr>
                <w:rFonts w:ascii="Times New Roman" w:hAnsi="Times New Roman" w:cs="Times New Roman"/>
                <w:sz w:val="20"/>
                <w:szCs w:val="20"/>
              </w:rPr>
              <w:t> (ID)</w:t>
            </w:r>
          </w:p>
        </w:tc>
        <w:tc>
          <w:tcPr>
            <w:tcW w:w="7087" w:type="dxa"/>
            <w:shd w:val="clear" w:color="auto" w:fill="FFFFFF"/>
            <w:tcMar>
              <w:top w:w="0" w:type="dxa"/>
              <w:left w:w="108" w:type="dxa"/>
              <w:bottom w:w="0" w:type="dxa"/>
              <w:right w:w="108" w:type="dxa"/>
            </w:tcMar>
            <w:hideMark/>
          </w:tcPr>
          <w:p w14:paraId="0D044D12" w14:textId="515ADBFC"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sz w:val="20"/>
                <w:szCs w:val="20"/>
              </w:rPr>
              <w:t>i.4.1.1.b</w:t>
            </w:r>
          </w:p>
        </w:tc>
      </w:tr>
      <w:tr w:rsidR="00E4791D" w:rsidRPr="00E4791D" w14:paraId="7F31C4AF" w14:textId="77777777" w:rsidTr="00D6084D">
        <w:trPr>
          <w:trHeight w:val="223"/>
        </w:trPr>
        <w:tc>
          <w:tcPr>
            <w:tcW w:w="1980" w:type="dxa"/>
            <w:shd w:val="clear" w:color="auto" w:fill="auto"/>
            <w:tcMar>
              <w:top w:w="0" w:type="dxa"/>
              <w:left w:w="108" w:type="dxa"/>
              <w:bottom w:w="0" w:type="dxa"/>
              <w:right w:w="108" w:type="dxa"/>
            </w:tcMar>
            <w:hideMark/>
          </w:tcPr>
          <w:p w14:paraId="0F22E3BA" w14:textId="77777777"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b/>
                <w:bCs/>
                <w:sz w:val="20"/>
                <w:szCs w:val="20"/>
              </w:rPr>
              <w:lastRenderedPageBreak/>
              <w:t>Rādītāja nosaukums</w:t>
            </w:r>
          </w:p>
        </w:tc>
        <w:tc>
          <w:tcPr>
            <w:tcW w:w="7087" w:type="dxa"/>
            <w:shd w:val="clear" w:color="auto" w:fill="auto"/>
            <w:tcMar>
              <w:top w:w="0" w:type="dxa"/>
              <w:left w:w="108" w:type="dxa"/>
              <w:bottom w:w="0" w:type="dxa"/>
              <w:right w:w="108" w:type="dxa"/>
            </w:tcMar>
            <w:hideMark/>
          </w:tcPr>
          <w:p w14:paraId="48870759" w14:textId="45561A24" w:rsidR="00E4791D" w:rsidRPr="00CE1EB7" w:rsidRDefault="00E4791D" w:rsidP="000B6671">
            <w:pPr>
              <w:spacing w:after="0" w:line="240" w:lineRule="auto"/>
              <w:jc w:val="both"/>
              <w:rPr>
                <w:rFonts w:ascii="Times New Roman" w:hAnsi="Times New Roman" w:cs="Times New Roman"/>
                <w:sz w:val="20"/>
                <w:szCs w:val="20"/>
              </w:rPr>
            </w:pPr>
            <w:r w:rsidRPr="00CE1EB7">
              <w:rPr>
                <w:rFonts w:ascii="Times New Roman" w:hAnsi="Times New Roman" w:cs="Times New Roman"/>
                <w:bCs/>
                <w:sz w:val="20"/>
                <w:szCs w:val="20"/>
                <w:lang w:bidi="lv-LV"/>
              </w:rPr>
              <w:t>Neatliekamās medicīniskās palīdzības pakalpojumu sniegšanas efektivitātes uzlabošana</w:t>
            </w:r>
            <w:r w:rsidR="00305246">
              <w:rPr>
                <w:rFonts w:ascii="Times New Roman" w:hAnsi="Times New Roman" w:cs="Times New Roman"/>
                <w:bCs/>
                <w:sz w:val="20"/>
                <w:szCs w:val="20"/>
                <w:lang w:bidi="lv-LV"/>
              </w:rPr>
              <w:t>,</w:t>
            </w:r>
            <w:r w:rsidRPr="00CE1EB7">
              <w:rPr>
                <w:rFonts w:ascii="Times New Roman" w:hAnsi="Times New Roman" w:cs="Times New Roman"/>
                <w:bCs/>
                <w:sz w:val="20"/>
                <w:szCs w:val="20"/>
                <w:lang w:bidi="lv-LV"/>
              </w:rPr>
              <w:t xml:space="preserve"> izveidojot brigāžu atbalsta centrus tuvāk pakalpojumu saņēmējiem reģionos</w:t>
            </w:r>
          </w:p>
        </w:tc>
      </w:tr>
      <w:tr w:rsidR="00E4791D" w:rsidRPr="00E4791D" w14:paraId="2482ED15" w14:textId="77777777" w:rsidTr="00D6084D">
        <w:trPr>
          <w:trHeight w:val="446"/>
        </w:trPr>
        <w:tc>
          <w:tcPr>
            <w:tcW w:w="1980" w:type="dxa"/>
            <w:shd w:val="clear" w:color="auto" w:fill="FFFFFF"/>
            <w:tcMar>
              <w:top w:w="0" w:type="dxa"/>
              <w:left w:w="108" w:type="dxa"/>
              <w:bottom w:w="0" w:type="dxa"/>
              <w:right w:w="108" w:type="dxa"/>
            </w:tcMar>
            <w:hideMark/>
          </w:tcPr>
          <w:p w14:paraId="3353683C" w14:textId="77777777"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b/>
                <w:bCs/>
                <w:sz w:val="20"/>
                <w:szCs w:val="20"/>
              </w:rPr>
              <w:t>Rādītāja definīcija</w:t>
            </w:r>
          </w:p>
        </w:tc>
        <w:tc>
          <w:tcPr>
            <w:tcW w:w="7087" w:type="dxa"/>
            <w:shd w:val="clear" w:color="auto" w:fill="auto"/>
            <w:tcMar>
              <w:top w:w="0" w:type="dxa"/>
              <w:left w:w="108" w:type="dxa"/>
              <w:bottom w:w="0" w:type="dxa"/>
              <w:right w:w="108" w:type="dxa"/>
            </w:tcMar>
            <w:hideMark/>
          </w:tcPr>
          <w:p w14:paraId="21D2869D" w14:textId="2A29A2C4" w:rsidR="00E4791D" w:rsidRPr="00CE1EB7" w:rsidRDefault="007403B6" w:rsidP="000B6671">
            <w:pPr>
              <w:spacing w:after="0" w:line="240" w:lineRule="auto"/>
              <w:jc w:val="both"/>
              <w:rPr>
                <w:rFonts w:ascii="Times New Roman" w:hAnsi="Times New Roman" w:cs="Times New Roman"/>
                <w:sz w:val="20"/>
                <w:szCs w:val="20"/>
              </w:rPr>
            </w:pPr>
            <w:r w:rsidRPr="007403B6">
              <w:rPr>
                <w:rFonts w:ascii="Times New Roman" w:hAnsi="Times New Roman" w:cs="Times New Roman"/>
                <w:sz w:val="20"/>
                <w:szCs w:val="20"/>
              </w:rPr>
              <w:t xml:space="preserve">Rādītājs atspoguļo iznākuma rādītāja </w:t>
            </w:r>
            <w:r w:rsidR="006C25DD" w:rsidRPr="006C25DD">
              <w:rPr>
                <w:rFonts w:ascii="Times New Roman" w:hAnsi="Times New Roman" w:cs="Times New Roman"/>
                <w:sz w:val="20"/>
                <w:szCs w:val="20"/>
              </w:rPr>
              <w:t>i.4.1.1.b</w:t>
            </w:r>
            <w:r w:rsidR="006C25DD" w:rsidRPr="006C25DD" w:rsidDel="006C25DD">
              <w:rPr>
                <w:rFonts w:ascii="Times New Roman" w:hAnsi="Times New Roman" w:cs="Times New Roman"/>
                <w:sz w:val="20"/>
                <w:szCs w:val="20"/>
              </w:rPr>
              <w:t xml:space="preserve"> </w:t>
            </w:r>
            <w:r w:rsidRPr="007403B6">
              <w:rPr>
                <w:rFonts w:ascii="Times New Roman" w:hAnsi="Times New Roman" w:cs="Times New Roman"/>
                <w:sz w:val="20"/>
                <w:szCs w:val="20"/>
              </w:rPr>
              <w:t>“</w:t>
            </w:r>
            <w:r w:rsidR="006C25DD" w:rsidRPr="006C25DD">
              <w:rPr>
                <w:rFonts w:ascii="Times New Roman" w:hAnsi="Times New Roman" w:cs="Times New Roman"/>
                <w:sz w:val="20"/>
                <w:szCs w:val="20"/>
              </w:rPr>
              <w:t>Neatliekamās medicīniskās palīdzības pakalpojumu sniegšanas efektivitātes uzlabošana</w:t>
            </w:r>
            <w:r w:rsidR="00305246">
              <w:rPr>
                <w:rFonts w:ascii="Times New Roman" w:hAnsi="Times New Roman" w:cs="Times New Roman"/>
                <w:sz w:val="20"/>
                <w:szCs w:val="20"/>
              </w:rPr>
              <w:t>,</w:t>
            </w:r>
            <w:r w:rsidR="006C25DD" w:rsidRPr="006C25DD">
              <w:rPr>
                <w:rFonts w:ascii="Times New Roman" w:hAnsi="Times New Roman" w:cs="Times New Roman"/>
                <w:sz w:val="20"/>
                <w:szCs w:val="20"/>
              </w:rPr>
              <w:t xml:space="preserve"> izveidojot brigāžu atbalsta centrus tuvāk pakalpojumu saņēmējiem reģionos</w:t>
            </w:r>
            <w:r w:rsidRPr="007403B6">
              <w:rPr>
                <w:rFonts w:ascii="Times New Roman" w:hAnsi="Times New Roman" w:cs="Times New Roman"/>
                <w:sz w:val="20"/>
                <w:szCs w:val="20"/>
              </w:rPr>
              <w:t>” ieviešanas progresu</w:t>
            </w:r>
            <w:r>
              <w:rPr>
                <w:rFonts w:ascii="Times New Roman" w:hAnsi="Times New Roman" w:cs="Times New Roman"/>
                <w:sz w:val="20"/>
                <w:szCs w:val="20"/>
              </w:rPr>
              <w:t xml:space="preserve"> - p</w:t>
            </w:r>
            <w:r w:rsidRPr="007403B6">
              <w:rPr>
                <w:rFonts w:ascii="Times New Roman" w:hAnsi="Times New Roman" w:cs="Times New Roman"/>
                <w:sz w:val="20"/>
                <w:szCs w:val="20"/>
              </w:rPr>
              <w:t>aredzēts izveidot trīs</w:t>
            </w:r>
            <w:r>
              <w:rPr>
                <w:rFonts w:ascii="Times New Roman" w:hAnsi="Times New Roman" w:cs="Times New Roman"/>
                <w:sz w:val="20"/>
                <w:szCs w:val="20"/>
              </w:rPr>
              <w:t xml:space="preserve"> jaunus</w:t>
            </w:r>
            <w:r w:rsidRPr="007403B6">
              <w:rPr>
                <w:rFonts w:ascii="Times New Roman" w:hAnsi="Times New Roman" w:cs="Times New Roman"/>
                <w:sz w:val="20"/>
                <w:szCs w:val="20"/>
              </w:rPr>
              <w:t xml:space="preserve"> neatliekamās medicīniskās palīdzības brigāžu atbalsta centrus reģionos.</w:t>
            </w:r>
          </w:p>
        </w:tc>
      </w:tr>
      <w:tr w:rsidR="00E4791D" w:rsidRPr="00E4791D" w14:paraId="638A3A87" w14:textId="77777777" w:rsidTr="00D6084D">
        <w:trPr>
          <w:trHeight w:val="223"/>
        </w:trPr>
        <w:tc>
          <w:tcPr>
            <w:tcW w:w="1980" w:type="dxa"/>
            <w:shd w:val="clear" w:color="auto" w:fill="FFFFFF"/>
            <w:tcMar>
              <w:top w:w="0" w:type="dxa"/>
              <w:left w:w="108" w:type="dxa"/>
              <w:bottom w:w="0" w:type="dxa"/>
              <w:right w:w="108" w:type="dxa"/>
            </w:tcMar>
            <w:hideMark/>
          </w:tcPr>
          <w:p w14:paraId="4DCE135F" w14:textId="77777777"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b/>
                <w:bCs/>
                <w:sz w:val="20"/>
                <w:szCs w:val="20"/>
              </w:rPr>
              <w:t>Rādītāja veids</w:t>
            </w:r>
          </w:p>
        </w:tc>
        <w:tc>
          <w:tcPr>
            <w:tcW w:w="7087" w:type="dxa"/>
            <w:shd w:val="clear" w:color="auto" w:fill="FFFFFF"/>
            <w:tcMar>
              <w:top w:w="0" w:type="dxa"/>
              <w:left w:w="108" w:type="dxa"/>
              <w:bottom w:w="0" w:type="dxa"/>
              <w:right w:w="108" w:type="dxa"/>
            </w:tcMar>
            <w:hideMark/>
          </w:tcPr>
          <w:p w14:paraId="75CA0E0F" w14:textId="77777777"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sz w:val="20"/>
                <w:szCs w:val="20"/>
              </w:rPr>
              <w:t>Programmas specifiskais iznākuma rādītājs</w:t>
            </w:r>
          </w:p>
        </w:tc>
      </w:tr>
      <w:tr w:rsidR="00E4791D" w:rsidRPr="00E4791D" w14:paraId="0BCD605B" w14:textId="77777777" w:rsidTr="00D6084D">
        <w:trPr>
          <w:trHeight w:val="252"/>
        </w:trPr>
        <w:tc>
          <w:tcPr>
            <w:tcW w:w="1980" w:type="dxa"/>
            <w:shd w:val="clear" w:color="auto" w:fill="FFFFFF"/>
            <w:tcMar>
              <w:top w:w="0" w:type="dxa"/>
              <w:left w:w="108" w:type="dxa"/>
              <w:bottom w:w="0" w:type="dxa"/>
              <w:right w:w="108" w:type="dxa"/>
            </w:tcMar>
            <w:hideMark/>
          </w:tcPr>
          <w:p w14:paraId="48F4283B" w14:textId="77777777"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b/>
                <w:bCs/>
                <w:sz w:val="20"/>
                <w:szCs w:val="20"/>
              </w:rPr>
              <w:t>Rādītāja mērvienība</w:t>
            </w:r>
          </w:p>
        </w:tc>
        <w:tc>
          <w:tcPr>
            <w:tcW w:w="7087" w:type="dxa"/>
            <w:shd w:val="clear" w:color="auto" w:fill="FFFFFF"/>
            <w:tcMar>
              <w:top w:w="0" w:type="dxa"/>
              <w:left w:w="108" w:type="dxa"/>
              <w:bottom w:w="0" w:type="dxa"/>
              <w:right w:w="108" w:type="dxa"/>
            </w:tcMar>
            <w:hideMark/>
          </w:tcPr>
          <w:p w14:paraId="59B83B72" w14:textId="206FB4DD" w:rsidR="00E4791D" w:rsidRPr="00CE1EB7" w:rsidRDefault="00CE1EB7" w:rsidP="00E4791D">
            <w:pPr>
              <w:spacing w:after="0" w:line="240" w:lineRule="auto"/>
              <w:rPr>
                <w:rFonts w:ascii="Times New Roman" w:hAnsi="Times New Roman" w:cs="Times New Roman"/>
                <w:sz w:val="20"/>
                <w:szCs w:val="20"/>
              </w:rPr>
            </w:pPr>
            <w:r w:rsidRPr="00CE1EB7">
              <w:rPr>
                <w:rFonts w:ascii="Times New Roman" w:hAnsi="Times New Roman" w:cs="Times New Roman"/>
                <w:sz w:val="20"/>
                <w:szCs w:val="20"/>
                <w:lang w:bidi="lv-LV"/>
              </w:rPr>
              <w:t>Neatliekamās medicīniskās palīdzības brigāžu atbalsta centru skaits</w:t>
            </w:r>
          </w:p>
        </w:tc>
      </w:tr>
      <w:tr w:rsidR="00E4791D" w:rsidRPr="00E4791D" w14:paraId="1ABEA08D" w14:textId="77777777" w:rsidTr="00D6084D">
        <w:trPr>
          <w:trHeight w:val="669"/>
        </w:trPr>
        <w:tc>
          <w:tcPr>
            <w:tcW w:w="1980" w:type="dxa"/>
            <w:shd w:val="clear" w:color="auto" w:fill="FFFFFF"/>
            <w:tcMar>
              <w:top w:w="0" w:type="dxa"/>
              <w:left w:w="108" w:type="dxa"/>
              <w:bottom w:w="0" w:type="dxa"/>
              <w:right w:w="108" w:type="dxa"/>
            </w:tcMar>
            <w:hideMark/>
          </w:tcPr>
          <w:p w14:paraId="60F631AA" w14:textId="77777777"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b/>
                <w:bCs/>
                <w:sz w:val="20"/>
                <w:szCs w:val="20"/>
              </w:rPr>
              <w:t>Bāzes (sākotnējās) vērtības gads un bāzes vērtība</w:t>
            </w:r>
          </w:p>
        </w:tc>
        <w:tc>
          <w:tcPr>
            <w:tcW w:w="7087" w:type="dxa"/>
            <w:shd w:val="clear" w:color="auto" w:fill="FFFFFF"/>
            <w:tcMar>
              <w:top w:w="0" w:type="dxa"/>
              <w:left w:w="108" w:type="dxa"/>
              <w:bottom w:w="0" w:type="dxa"/>
              <w:right w:w="108" w:type="dxa"/>
            </w:tcMar>
            <w:hideMark/>
          </w:tcPr>
          <w:p w14:paraId="5FDC1FD9" w14:textId="7C7F9034" w:rsidR="00E4791D" w:rsidRPr="00CE1EB7" w:rsidRDefault="00CE1EB7" w:rsidP="00E4791D">
            <w:pPr>
              <w:spacing w:after="0" w:line="240" w:lineRule="auto"/>
              <w:rPr>
                <w:rFonts w:ascii="Times New Roman" w:hAnsi="Times New Roman" w:cs="Times New Roman"/>
                <w:sz w:val="20"/>
                <w:szCs w:val="20"/>
              </w:rPr>
            </w:pPr>
            <w:r>
              <w:rPr>
                <w:rFonts w:ascii="Times New Roman" w:hAnsi="Times New Roman" w:cs="Times New Roman"/>
                <w:sz w:val="20"/>
                <w:szCs w:val="20"/>
              </w:rPr>
              <w:t>14</w:t>
            </w:r>
            <w:r w:rsidR="00425B3F">
              <w:rPr>
                <w:rFonts w:ascii="Times New Roman" w:hAnsi="Times New Roman" w:cs="Times New Roman"/>
                <w:sz w:val="20"/>
                <w:szCs w:val="20"/>
              </w:rPr>
              <w:t xml:space="preserve"> (2022.gads)</w:t>
            </w:r>
          </w:p>
        </w:tc>
      </w:tr>
      <w:tr w:rsidR="00E4791D" w:rsidRPr="00E4791D" w14:paraId="6F7C05A4" w14:textId="77777777" w:rsidTr="00D6084D">
        <w:trPr>
          <w:trHeight w:val="684"/>
        </w:trPr>
        <w:tc>
          <w:tcPr>
            <w:tcW w:w="1980" w:type="dxa"/>
            <w:shd w:val="clear" w:color="auto" w:fill="FFFFFF"/>
            <w:tcMar>
              <w:top w:w="0" w:type="dxa"/>
              <w:left w:w="108" w:type="dxa"/>
              <w:bottom w:w="0" w:type="dxa"/>
              <w:right w:w="108" w:type="dxa"/>
            </w:tcMar>
            <w:hideMark/>
          </w:tcPr>
          <w:p w14:paraId="1E21F719" w14:textId="77777777"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b/>
                <w:bCs/>
                <w:sz w:val="20"/>
                <w:szCs w:val="20"/>
              </w:rPr>
              <w:t>Starpposma vērtība</w:t>
            </w:r>
            <w:r w:rsidRPr="00CE1EB7">
              <w:rPr>
                <w:rFonts w:ascii="Times New Roman" w:hAnsi="Times New Roman" w:cs="Times New Roman"/>
                <w:sz w:val="20"/>
                <w:szCs w:val="20"/>
              </w:rPr>
              <w:t> uz 31.12.2024.</w:t>
            </w:r>
          </w:p>
          <w:p w14:paraId="18114490" w14:textId="77777777"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sz w:val="20"/>
                <w:szCs w:val="20"/>
              </w:rPr>
              <w:t> </w:t>
            </w:r>
          </w:p>
        </w:tc>
        <w:tc>
          <w:tcPr>
            <w:tcW w:w="7087" w:type="dxa"/>
            <w:shd w:val="clear" w:color="auto" w:fill="FFFFFF"/>
            <w:tcMar>
              <w:top w:w="0" w:type="dxa"/>
              <w:left w:w="108" w:type="dxa"/>
              <w:bottom w:w="0" w:type="dxa"/>
              <w:right w:w="108" w:type="dxa"/>
            </w:tcMar>
            <w:hideMark/>
          </w:tcPr>
          <w:p w14:paraId="7115E195" w14:textId="1695A235"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sz w:val="20"/>
                <w:szCs w:val="20"/>
              </w:rPr>
              <w:t>0</w:t>
            </w:r>
          </w:p>
        </w:tc>
      </w:tr>
      <w:tr w:rsidR="00E4791D" w:rsidRPr="00E4791D" w14:paraId="21FB6464" w14:textId="77777777" w:rsidTr="00D6084D">
        <w:trPr>
          <w:trHeight w:val="405"/>
        </w:trPr>
        <w:tc>
          <w:tcPr>
            <w:tcW w:w="1980" w:type="dxa"/>
            <w:shd w:val="clear" w:color="auto" w:fill="FFFFFF"/>
            <w:tcMar>
              <w:top w:w="0" w:type="dxa"/>
              <w:left w:w="108" w:type="dxa"/>
              <w:bottom w:w="0" w:type="dxa"/>
              <w:right w:w="108" w:type="dxa"/>
            </w:tcMar>
            <w:hideMark/>
          </w:tcPr>
          <w:p w14:paraId="03F14FCE" w14:textId="77777777"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sz w:val="20"/>
                <w:szCs w:val="20"/>
              </w:rPr>
              <w:t>Sasniedzamā vērtība uz 31.12.2029.</w:t>
            </w:r>
          </w:p>
        </w:tc>
        <w:tc>
          <w:tcPr>
            <w:tcW w:w="7087" w:type="dxa"/>
            <w:shd w:val="clear" w:color="auto" w:fill="FFFFFF"/>
            <w:tcMar>
              <w:top w:w="0" w:type="dxa"/>
              <w:left w:w="108" w:type="dxa"/>
              <w:bottom w:w="0" w:type="dxa"/>
              <w:right w:w="108" w:type="dxa"/>
            </w:tcMar>
            <w:hideMark/>
          </w:tcPr>
          <w:p w14:paraId="5B8F429D" w14:textId="653753C5"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sz w:val="20"/>
                <w:szCs w:val="20"/>
              </w:rPr>
              <w:t>3</w:t>
            </w:r>
          </w:p>
        </w:tc>
      </w:tr>
      <w:tr w:rsidR="00E4791D" w:rsidRPr="00E4791D" w14:paraId="7428B118" w14:textId="77777777" w:rsidTr="00D6084D">
        <w:trPr>
          <w:trHeight w:val="1125"/>
        </w:trPr>
        <w:tc>
          <w:tcPr>
            <w:tcW w:w="1980" w:type="dxa"/>
            <w:vMerge w:val="restart"/>
            <w:shd w:val="clear" w:color="auto" w:fill="FFFFFF"/>
            <w:tcMar>
              <w:top w:w="0" w:type="dxa"/>
              <w:left w:w="108" w:type="dxa"/>
              <w:bottom w:w="0" w:type="dxa"/>
              <w:right w:w="108" w:type="dxa"/>
            </w:tcMar>
            <w:hideMark/>
          </w:tcPr>
          <w:p w14:paraId="4447249F" w14:textId="77777777"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b/>
                <w:bCs/>
                <w:sz w:val="20"/>
                <w:szCs w:val="20"/>
              </w:rPr>
              <w:t>Pieņēmumi un aprēķini</w:t>
            </w:r>
            <w:r w:rsidRPr="00CE1EB7">
              <w:rPr>
                <w:rFonts w:ascii="Times New Roman" w:hAnsi="Times New Roman" w:cs="Times New Roman"/>
                <w:b/>
                <w:bCs/>
                <w:sz w:val="20"/>
                <w:szCs w:val="20"/>
                <w:vertAlign w:val="superscript"/>
              </w:rPr>
              <w:footnoteReference w:id="6"/>
            </w:r>
          </w:p>
          <w:p w14:paraId="7854CEDC" w14:textId="77777777"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b/>
                <w:bCs/>
                <w:sz w:val="20"/>
                <w:szCs w:val="20"/>
              </w:rPr>
              <w:t> </w:t>
            </w:r>
          </w:p>
          <w:p w14:paraId="6890CBB9" w14:textId="77777777"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sz w:val="20"/>
                <w:szCs w:val="20"/>
              </w:rPr>
              <w:t> </w:t>
            </w:r>
          </w:p>
        </w:tc>
        <w:tc>
          <w:tcPr>
            <w:tcW w:w="7087" w:type="dxa"/>
            <w:shd w:val="clear" w:color="auto" w:fill="FFFFFF"/>
            <w:tcMar>
              <w:top w:w="0" w:type="dxa"/>
              <w:left w:w="108" w:type="dxa"/>
              <w:bottom w:w="0" w:type="dxa"/>
              <w:right w:w="108" w:type="dxa"/>
            </w:tcMar>
            <w:hideMark/>
          </w:tcPr>
          <w:p w14:paraId="15E47783" w14:textId="77777777"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b/>
                <w:bCs/>
                <w:sz w:val="20"/>
                <w:szCs w:val="20"/>
              </w:rPr>
              <w:t>Kritēriji rādītāju izvēlei</w:t>
            </w:r>
          </w:p>
          <w:p w14:paraId="78C9A75D" w14:textId="2B621708"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sz w:val="20"/>
                <w:szCs w:val="20"/>
              </w:rPr>
              <w:t>Plānojot ieguldījumus tika izvēlēt</w:t>
            </w:r>
            <w:r w:rsidR="00A04171">
              <w:rPr>
                <w:rFonts w:ascii="Times New Roman" w:hAnsi="Times New Roman" w:cs="Times New Roman"/>
                <w:sz w:val="20"/>
                <w:szCs w:val="20"/>
              </w:rPr>
              <w:t xml:space="preserve">s specifisks rādītājs(kurš nav </w:t>
            </w:r>
            <w:r w:rsidRPr="00CE1EB7">
              <w:rPr>
                <w:rFonts w:ascii="Times New Roman" w:hAnsi="Times New Roman" w:cs="Times New Roman"/>
                <w:sz w:val="20"/>
                <w:szCs w:val="20"/>
              </w:rPr>
              <w:t>regulu priekšlikumos ietvert</w:t>
            </w:r>
            <w:r w:rsidR="00A04171">
              <w:rPr>
                <w:rFonts w:ascii="Times New Roman" w:hAnsi="Times New Roman" w:cs="Times New Roman"/>
                <w:sz w:val="20"/>
                <w:szCs w:val="20"/>
              </w:rPr>
              <w:t>s pie</w:t>
            </w:r>
            <w:r w:rsidRPr="00CE1EB7">
              <w:rPr>
                <w:rFonts w:ascii="Times New Roman" w:hAnsi="Times New Roman" w:cs="Times New Roman"/>
                <w:sz w:val="20"/>
                <w:szCs w:val="20"/>
              </w:rPr>
              <w:t xml:space="preserve"> kopējie</w:t>
            </w:r>
            <w:r w:rsidR="00A04171">
              <w:rPr>
                <w:rFonts w:ascii="Times New Roman" w:hAnsi="Times New Roman" w:cs="Times New Roman"/>
                <w:sz w:val="20"/>
                <w:szCs w:val="20"/>
              </w:rPr>
              <w:t>m</w:t>
            </w:r>
            <w:r w:rsidRPr="00CE1EB7">
              <w:rPr>
                <w:rFonts w:ascii="Times New Roman" w:hAnsi="Times New Roman" w:cs="Times New Roman"/>
                <w:sz w:val="20"/>
                <w:szCs w:val="20"/>
              </w:rPr>
              <w:t xml:space="preserve"> iznākuma un rezultāta rādītāji</w:t>
            </w:r>
            <w:r w:rsidR="00A04171">
              <w:rPr>
                <w:rFonts w:ascii="Times New Roman" w:hAnsi="Times New Roman" w:cs="Times New Roman"/>
                <w:sz w:val="20"/>
                <w:szCs w:val="20"/>
              </w:rPr>
              <w:t>em)</w:t>
            </w:r>
            <w:r w:rsidRPr="00CE1EB7">
              <w:rPr>
                <w:rFonts w:ascii="Times New Roman" w:hAnsi="Times New Roman" w:cs="Times New Roman"/>
                <w:sz w:val="20"/>
                <w:szCs w:val="20"/>
              </w:rPr>
              <w:t>, kas visatbilstošāk atspoguļo sagaidāmos risinājumus un rezultātus, ņemot vērā plānotās darbības specifisko atbalsta mērķu ietvaros.</w:t>
            </w:r>
          </w:p>
          <w:p w14:paraId="6B26A5A0" w14:textId="77777777" w:rsidR="00E4791D" w:rsidRPr="00CE1EB7" w:rsidRDefault="00E4791D" w:rsidP="00E4791D">
            <w:pPr>
              <w:numPr>
                <w:ilvl w:val="0"/>
                <w:numId w:val="7"/>
              </w:numPr>
              <w:spacing w:after="0" w:line="240" w:lineRule="auto"/>
              <w:rPr>
                <w:rFonts w:ascii="Times New Roman" w:hAnsi="Times New Roman" w:cs="Times New Roman"/>
                <w:sz w:val="20"/>
                <w:szCs w:val="20"/>
              </w:rPr>
            </w:pPr>
            <w:r w:rsidRPr="00CE1EB7">
              <w:rPr>
                <w:rFonts w:ascii="Times New Roman" w:hAnsi="Times New Roman" w:cs="Times New Roman"/>
                <w:b/>
                <w:bCs/>
                <w:sz w:val="20"/>
                <w:szCs w:val="20"/>
              </w:rPr>
              <w:t>Sasaiste</w:t>
            </w:r>
            <w:r w:rsidRPr="00CE1EB7">
              <w:rPr>
                <w:rFonts w:ascii="Times New Roman" w:hAnsi="Times New Roman" w:cs="Times New Roman"/>
                <w:sz w:val="20"/>
                <w:szCs w:val="20"/>
              </w:rPr>
              <w:t> </w:t>
            </w:r>
            <w:r w:rsidRPr="00CE1EB7">
              <w:rPr>
                <w:rFonts w:ascii="Times New Roman" w:hAnsi="Times New Roman" w:cs="Times New Roman"/>
                <w:b/>
                <w:bCs/>
                <w:sz w:val="20"/>
                <w:szCs w:val="20"/>
              </w:rPr>
              <w:t>ar plānotajiem ieguldījumiem</w:t>
            </w:r>
            <w:r w:rsidRPr="00CE1EB7">
              <w:rPr>
                <w:rFonts w:ascii="Times New Roman" w:hAnsi="Times New Roman" w:cs="Times New Roman"/>
                <w:sz w:val="20"/>
                <w:szCs w:val="20"/>
              </w:rPr>
              <w:t>. Rādītāju izvēlē tika ņemts vērā, vai izvēlētais rādītājs var atspoguļot rezultātus un ietekmi, ko radīs veiktie ieguldījumi.</w:t>
            </w:r>
          </w:p>
          <w:p w14:paraId="44ACDB4B" w14:textId="77777777" w:rsidR="00E4791D" w:rsidRPr="00CE1EB7" w:rsidRDefault="00E4791D" w:rsidP="00E4791D">
            <w:pPr>
              <w:numPr>
                <w:ilvl w:val="0"/>
                <w:numId w:val="7"/>
              </w:numPr>
              <w:spacing w:after="0" w:line="240" w:lineRule="auto"/>
              <w:rPr>
                <w:rFonts w:ascii="Times New Roman" w:hAnsi="Times New Roman" w:cs="Times New Roman"/>
                <w:sz w:val="20"/>
                <w:szCs w:val="20"/>
              </w:rPr>
            </w:pPr>
            <w:r w:rsidRPr="00CE1EB7">
              <w:rPr>
                <w:rFonts w:ascii="Times New Roman" w:hAnsi="Times New Roman" w:cs="Times New Roman"/>
                <w:b/>
                <w:bCs/>
                <w:sz w:val="20"/>
                <w:szCs w:val="20"/>
              </w:rPr>
              <w:t>Būtiskums</w:t>
            </w:r>
            <w:r w:rsidRPr="00CE1EB7">
              <w:rPr>
                <w:rFonts w:ascii="Times New Roman" w:hAnsi="Times New Roman" w:cs="Times New Roman"/>
                <w:sz w:val="20"/>
                <w:szCs w:val="20"/>
              </w:rPr>
              <w:t> </w:t>
            </w:r>
            <w:r w:rsidRPr="00CE1EB7">
              <w:rPr>
                <w:rFonts w:ascii="Times New Roman" w:hAnsi="Times New Roman" w:cs="Times New Roman"/>
                <w:b/>
                <w:bCs/>
                <w:sz w:val="20"/>
                <w:szCs w:val="20"/>
              </w:rPr>
              <w:t>attiecībā uz plānotajiem ieguldījumiem</w:t>
            </w:r>
            <w:r w:rsidRPr="00CE1EB7">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3665A2F0" w14:textId="77777777" w:rsidR="00E4791D" w:rsidRPr="00CE1EB7" w:rsidRDefault="00E4791D" w:rsidP="00E4791D">
            <w:pPr>
              <w:numPr>
                <w:ilvl w:val="0"/>
                <w:numId w:val="8"/>
              </w:numPr>
              <w:spacing w:after="0" w:line="240" w:lineRule="auto"/>
              <w:rPr>
                <w:rFonts w:ascii="Times New Roman" w:hAnsi="Times New Roman" w:cs="Times New Roman"/>
                <w:sz w:val="20"/>
                <w:szCs w:val="20"/>
              </w:rPr>
            </w:pPr>
            <w:r w:rsidRPr="00CE1EB7">
              <w:rPr>
                <w:rFonts w:ascii="Times New Roman" w:hAnsi="Times New Roman" w:cs="Times New Roman"/>
                <w:b/>
                <w:bCs/>
                <w:sz w:val="20"/>
                <w:szCs w:val="20"/>
              </w:rPr>
              <w:t>Datu pieejamība</w:t>
            </w:r>
            <w:r w:rsidRPr="00CE1EB7">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E4791D" w:rsidRPr="00E4791D" w14:paraId="65E24F31" w14:textId="77777777" w:rsidTr="00D6084D">
        <w:trPr>
          <w:trHeight w:val="680"/>
        </w:trPr>
        <w:tc>
          <w:tcPr>
            <w:tcW w:w="1980" w:type="dxa"/>
            <w:vMerge/>
            <w:shd w:val="clear" w:color="auto" w:fill="FFFFFF"/>
            <w:vAlign w:val="center"/>
            <w:hideMark/>
          </w:tcPr>
          <w:p w14:paraId="581ED2BD" w14:textId="77777777" w:rsidR="00E4791D" w:rsidRPr="00B41D8E" w:rsidRDefault="00E4791D" w:rsidP="00E4791D">
            <w:pPr>
              <w:spacing w:after="0" w:line="240" w:lineRule="auto"/>
              <w:rPr>
                <w:rFonts w:ascii="Times New Roman" w:hAnsi="Times New Roman" w:cs="Times New Roman"/>
                <w:sz w:val="20"/>
                <w:szCs w:val="20"/>
              </w:rPr>
            </w:pPr>
          </w:p>
        </w:tc>
        <w:tc>
          <w:tcPr>
            <w:tcW w:w="7087" w:type="dxa"/>
            <w:shd w:val="clear" w:color="auto" w:fill="FFFFFF"/>
            <w:tcMar>
              <w:top w:w="0" w:type="dxa"/>
              <w:left w:w="108" w:type="dxa"/>
              <w:bottom w:w="0" w:type="dxa"/>
              <w:right w:w="108" w:type="dxa"/>
            </w:tcMar>
            <w:hideMark/>
          </w:tcPr>
          <w:p w14:paraId="31878197" w14:textId="77777777" w:rsidR="00E4791D" w:rsidRPr="00CE1EB7" w:rsidRDefault="00E4791D" w:rsidP="00E4791D">
            <w:pPr>
              <w:spacing w:after="0" w:line="240" w:lineRule="auto"/>
              <w:rPr>
                <w:rFonts w:ascii="Times New Roman" w:hAnsi="Times New Roman" w:cs="Times New Roman"/>
                <w:b/>
                <w:bCs/>
                <w:sz w:val="20"/>
                <w:szCs w:val="20"/>
              </w:rPr>
            </w:pPr>
            <w:r w:rsidRPr="00B41D8E">
              <w:rPr>
                <w:rFonts w:ascii="Times New Roman" w:hAnsi="Times New Roman" w:cs="Times New Roman"/>
                <w:b/>
                <w:bCs/>
                <w:sz w:val="20"/>
                <w:szCs w:val="20"/>
              </w:rPr>
              <w:t>Informācijas avots</w:t>
            </w:r>
            <w:r w:rsidRPr="00CE1EB7">
              <w:rPr>
                <w:rFonts w:ascii="Times New Roman" w:hAnsi="Times New Roman" w:cs="Times New Roman"/>
                <w:b/>
                <w:bCs/>
                <w:sz w:val="20"/>
                <w:szCs w:val="20"/>
                <w:vertAlign w:val="superscript"/>
              </w:rPr>
              <w:footnoteReference w:id="7"/>
            </w:r>
          </w:p>
          <w:p w14:paraId="5BFF52D1" w14:textId="77777777" w:rsidR="00E4791D"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sz w:val="20"/>
                <w:szCs w:val="20"/>
              </w:rPr>
              <w:t>Projektu dati</w:t>
            </w:r>
            <w:r w:rsidR="00E328EF">
              <w:rPr>
                <w:rFonts w:ascii="Times New Roman" w:hAnsi="Times New Roman" w:cs="Times New Roman"/>
                <w:sz w:val="20"/>
                <w:szCs w:val="20"/>
              </w:rPr>
              <w:t>.</w:t>
            </w:r>
          </w:p>
          <w:p w14:paraId="36834B08" w14:textId="59EF49D7" w:rsidR="00E328EF" w:rsidRPr="00CE1EB7" w:rsidRDefault="00E328EF" w:rsidP="00E4791D">
            <w:pPr>
              <w:spacing w:after="0" w:line="240" w:lineRule="auto"/>
              <w:rPr>
                <w:rFonts w:ascii="Times New Roman" w:hAnsi="Times New Roman" w:cs="Times New Roman"/>
                <w:sz w:val="20"/>
                <w:szCs w:val="20"/>
              </w:rPr>
            </w:pPr>
            <w:r w:rsidRPr="00E328EF">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E4791D" w:rsidRPr="00E4791D" w14:paraId="4AD4B1C1" w14:textId="77777777" w:rsidTr="00D6084D">
        <w:trPr>
          <w:trHeight w:val="1695"/>
        </w:trPr>
        <w:tc>
          <w:tcPr>
            <w:tcW w:w="1980" w:type="dxa"/>
            <w:vMerge/>
            <w:shd w:val="clear" w:color="auto" w:fill="FFFFFF"/>
            <w:vAlign w:val="center"/>
            <w:hideMark/>
          </w:tcPr>
          <w:p w14:paraId="3604EA1C" w14:textId="77777777" w:rsidR="00E4791D" w:rsidRPr="00B41D8E" w:rsidRDefault="00E4791D" w:rsidP="00E4791D">
            <w:pPr>
              <w:spacing w:after="0" w:line="240" w:lineRule="auto"/>
              <w:rPr>
                <w:rFonts w:ascii="Times New Roman" w:hAnsi="Times New Roman" w:cs="Times New Roman"/>
                <w:sz w:val="20"/>
                <w:szCs w:val="20"/>
              </w:rPr>
            </w:pPr>
          </w:p>
        </w:tc>
        <w:tc>
          <w:tcPr>
            <w:tcW w:w="7087" w:type="dxa"/>
            <w:shd w:val="clear" w:color="auto" w:fill="FFFFFF"/>
            <w:tcMar>
              <w:top w:w="0" w:type="dxa"/>
              <w:left w:w="108" w:type="dxa"/>
              <w:bottom w:w="0" w:type="dxa"/>
              <w:right w:w="108" w:type="dxa"/>
            </w:tcMar>
            <w:hideMark/>
          </w:tcPr>
          <w:p w14:paraId="75960FCE" w14:textId="77777777" w:rsidR="00E4791D" w:rsidRPr="00B41D8E" w:rsidRDefault="00E4791D" w:rsidP="00E4791D">
            <w:pPr>
              <w:spacing w:after="0" w:line="240" w:lineRule="auto"/>
              <w:rPr>
                <w:rFonts w:ascii="Times New Roman" w:hAnsi="Times New Roman" w:cs="Times New Roman"/>
                <w:sz w:val="20"/>
                <w:szCs w:val="20"/>
              </w:rPr>
            </w:pPr>
            <w:r w:rsidRPr="00B41D8E">
              <w:rPr>
                <w:rFonts w:ascii="Times New Roman" w:hAnsi="Times New Roman" w:cs="Times New Roman"/>
                <w:b/>
                <w:bCs/>
                <w:sz w:val="20"/>
                <w:szCs w:val="20"/>
              </w:rPr>
              <w:t>Veiktie aprēķini un pieņēmumi, kas izmantoti aprēķiniem</w:t>
            </w:r>
          </w:p>
          <w:p w14:paraId="18E957A9" w14:textId="72A351C8" w:rsidR="00CB0299" w:rsidRPr="00CB0299" w:rsidRDefault="00A06CDD" w:rsidP="006F4B5E">
            <w:pPr>
              <w:tabs>
                <w:tab w:val="left" w:pos="3480"/>
                <w:tab w:val="left" w:pos="5880"/>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Uz 2022.gadu</w:t>
            </w:r>
            <w:r w:rsidR="00CB0299" w:rsidRPr="00CB0299">
              <w:rPr>
                <w:rFonts w:ascii="Times New Roman" w:hAnsi="Times New Roman" w:cs="Times New Roman"/>
                <w:sz w:val="20"/>
                <w:szCs w:val="20"/>
              </w:rPr>
              <w:t xml:space="preserve"> Latvijā ir izveidoti </w:t>
            </w:r>
            <w:r w:rsidR="00CB0299">
              <w:rPr>
                <w:rFonts w:ascii="Times New Roman" w:hAnsi="Times New Roman" w:cs="Times New Roman"/>
                <w:sz w:val="20"/>
                <w:szCs w:val="20"/>
              </w:rPr>
              <w:t xml:space="preserve">14 </w:t>
            </w:r>
            <w:proofErr w:type="spellStart"/>
            <w:r w:rsidR="00CB0299" w:rsidRPr="00CB0299">
              <w:rPr>
                <w:rFonts w:ascii="Times New Roman" w:hAnsi="Times New Roman" w:cs="Times New Roman"/>
                <w:sz w:val="20"/>
                <w:szCs w:val="20"/>
              </w:rPr>
              <w:t>pir</w:t>
            </w:r>
            <w:r w:rsidR="00CB0299">
              <w:rPr>
                <w:rFonts w:ascii="Times New Roman" w:hAnsi="Times New Roman" w:cs="Times New Roman"/>
                <w:sz w:val="20"/>
                <w:szCs w:val="20"/>
              </w:rPr>
              <w:t>ms</w:t>
            </w:r>
            <w:r w:rsidR="00CB0299" w:rsidRPr="00CB0299">
              <w:rPr>
                <w:rFonts w:ascii="Times New Roman" w:hAnsi="Times New Roman" w:cs="Times New Roman"/>
                <w:sz w:val="20"/>
                <w:szCs w:val="20"/>
              </w:rPr>
              <w:t>slimnīcas</w:t>
            </w:r>
            <w:proofErr w:type="spellEnd"/>
            <w:r w:rsidR="00CB0299" w:rsidRPr="00CB0299">
              <w:rPr>
                <w:rFonts w:ascii="Times New Roman" w:hAnsi="Times New Roman" w:cs="Times New Roman"/>
                <w:sz w:val="20"/>
                <w:szCs w:val="20"/>
              </w:rPr>
              <w:t xml:space="preserve"> etapa neatliekamās medicīniskās palīdzības nodrošināšanai atbilstoši brigāžu atbalsta centri Latvijas lielākajās pilsētās, ņemot vērā izsaukumu skaitu un pacientu hospitalizācijas iespējas.</w:t>
            </w:r>
            <w:r w:rsidR="00CB0299">
              <w:rPr>
                <w:rFonts w:ascii="Times New Roman" w:hAnsi="Times New Roman" w:cs="Times New Roman"/>
                <w:sz w:val="20"/>
                <w:szCs w:val="20"/>
              </w:rPr>
              <w:t xml:space="preserve"> </w:t>
            </w:r>
            <w:r w:rsidR="00CB0299" w:rsidRPr="00CB0299">
              <w:rPr>
                <w:rFonts w:ascii="Times New Roman" w:hAnsi="Times New Roman" w:cs="Times New Roman"/>
                <w:sz w:val="20"/>
                <w:szCs w:val="20"/>
              </w:rPr>
              <w:t xml:space="preserve">Bet, izvērtējot NMPD esošo brigāžu atbalsta centru pašreizējo izvietojumu visā NMPD darbības teritorijā un to darbības efektivitāti, redzams, ka nepieciešams izveidot </w:t>
            </w:r>
            <w:r w:rsidR="00AC1844">
              <w:rPr>
                <w:rFonts w:ascii="Times New Roman" w:hAnsi="Times New Roman" w:cs="Times New Roman"/>
                <w:sz w:val="20"/>
                <w:szCs w:val="20"/>
              </w:rPr>
              <w:t>trīs</w:t>
            </w:r>
            <w:r w:rsidR="00CB0299" w:rsidRPr="00CB0299">
              <w:rPr>
                <w:rFonts w:ascii="Times New Roman" w:hAnsi="Times New Roman" w:cs="Times New Roman"/>
                <w:sz w:val="20"/>
                <w:szCs w:val="20"/>
              </w:rPr>
              <w:t xml:space="preserve"> papildus brigāžu atbalsta centrus, paredzot to ģeogrāfisko izvietojumu tuvāk pakalpojumu saņēmējiem reģionos, samazinot materiāltehniskā </w:t>
            </w:r>
            <w:r w:rsidR="00451033">
              <w:rPr>
                <w:rFonts w:ascii="Times New Roman" w:hAnsi="Times New Roman" w:cs="Times New Roman"/>
                <w:sz w:val="20"/>
                <w:szCs w:val="20"/>
              </w:rPr>
              <w:t>nodrošinājuma trūkuma</w:t>
            </w:r>
            <w:r w:rsidR="00CB0299" w:rsidRPr="00CB0299">
              <w:rPr>
                <w:rFonts w:ascii="Times New Roman" w:hAnsi="Times New Roman" w:cs="Times New Roman"/>
                <w:sz w:val="20"/>
                <w:szCs w:val="20"/>
              </w:rPr>
              <w:t xml:space="preserve"> dēļ patērēto laiku un nobrauktos km, tādējādi uzlabojot pakalpojuma pieejamību iedzīvotājiem reģionos</w:t>
            </w:r>
            <w:r w:rsidR="00AC1844">
              <w:rPr>
                <w:rFonts w:ascii="Times New Roman" w:hAnsi="Times New Roman" w:cs="Times New Roman"/>
                <w:sz w:val="20"/>
                <w:szCs w:val="20"/>
              </w:rPr>
              <w:t>.</w:t>
            </w:r>
            <w:r w:rsidR="00CB0299" w:rsidRPr="00CB0299">
              <w:rPr>
                <w:rFonts w:ascii="Times New Roman" w:hAnsi="Times New Roman" w:cs="Times New Roman"/>
                <w:sz w:val="20"/>
                <w:szCs w:val="20"/>
              </w:rPr>
              <w:t xml:space="preserve"> </w:t>
            </w:r>
            <w:r w:rsidR="00CB0299">
              <w:rPr>
                <w:rFonts w:ascii="Times New Roman" w:hAnsi="Times New Roman" w:cs="Times New Roman"/>
                <w:sz w:val="20"/>
                <w:szCs w:val="20"/>
              </w:rPr>
              <w:t>Ņemot vērā minēto, bāzes  sākotnējā vērtība</w:t>
            </w:r>
            <w:r>
              <w:rPr>
                <w:rFonts w:ascii="Times New Roman" w:hAnsi="Times New Roman" w:cs="Times New Roman"/>
                <w:sz w:val="20"/>
                <w:szCs w:val="20"/>
              </w:rPr>
              <w:t xml:space="preserve"> 2022.gadam</w:t>
            </w:r>
            <w:r w:rsidR="00CB0299">
              <w:rPr>
                <w:rFonts w:ascii="Times New Roman" w:hAnsi="Times New Roman" w:cs="Times New Roman"/>
                <w:sz w:val="20"/>
                <w:szCs w:val="20"/>
              </w:rPr>
              <w:t xml:space="preserve"> ir noteikta 14 n</w:t>
            </w:r>
            <w:r w:rsidR="00CB0299" w:rsidRPr="00CB0299">
              <w:rPr>
                <w:rFonts w:ascii="Times New Roman" w:hAnsi="Times New Roman" w:cs="Times New Roman"/>
                <w:sz w:val="20"/>
                <w:szCs w:val="20"/>
                <w:lang w:bidi="lv-LV"/>
              </w:rPr>
              <w:t>eatliekamās medicīniskās palīdzības brigāžu atbalsta centru skaits</w:t>
            </w:r>
            <w:r w:rsidR="00CB0299">
              <w:rPr>
                <w:rFonts w:ascii="Times New Roman" w:hAnsi="Times New Roman" w:cs="Times New Roman"/>
                <w:sz w:val="20"/>
                <w:szCs w:val="20"/>
                <w:lang w:bidi="lv-LV"/>
              </w:rPr>
              <w:t>, savukārt 2029.gadā sasniedzamā vērtība ir 3</w:t>
            </w:r>
            <w:r w:rsidR="00CB0299" w:rsidRPr="00CB0299">
              <w:rPr>
                <w:rFonts w:ascii="Times New Roman" w:hAnsi="Times New Roman" w:cs="Times New Roman"/>
                <w:bCs/>
                <w:sz w:val="20"/>
                <w:szCs w:val="20"/>
                <w:lang w:bidi="lv-LV"/>
              </w:rPr>
              <w:t xml:space="preserve"> </w:t>
            </w:r>
            <w:r w:rsidR="00CB0299">
              <w:rPr>
                <w:rFonts w:ascii="Times New Roman" w:hAnsi="Times New Roman" w:cs="Times New Roman"/>
                <w:bCs/>
                <w:sz w:val="20"/>
                <w:szCs w:val="20"/>
                <w:lang w:bidi="lv-LV"/>
              </w:rPr>
              <w:t>jaun</w:t>
            </w:r>
            <w:r w:rsidR="00EA4CDC">
              <w:rPr>
                <w:rFonts w:ascii="Times New Roman" w:hAnsi="Times New Roman" w:cs="Times New Roman"/>
                <w:bCs/>
                <w:sz w:val="20"/>
                <w:szCs w:val="20"/>
                <w:lang w:bidi="lv-LV"/>
              </w:rPr>
              <w:t>i</w:t>
            </w:r>
            <w:r w:rsidR="00CB0299">
              <w:rPr>
                <w:rFonts w:ascii="Times New Roman" w:hAnsi="Times New Roman" w:cs="Times New Roman"/>
                <w:bCs/>
                <w:sz w:val="20"/>
                <w:szCs w:val="20"/>
                <w:lang w:bidi="lv-LV"/>
              </w:rPr>
              <w:t xml:space="preserve"> </w:t>
            </w:r>
            <w:r w:rsidR="00CB0299" w:rsidRPr="00CB0299">
              <w:rPr>
                <w:rFonts w:ascii="Times New Roman" w:hAnsi="Times New Roman" w:cs="Times New Roman"/>
                <w:bCs/>
                <w:sz w:val="20"/>
                <w:szCs w:val="20"/>
                <w:lang w:bidi="lv-LV"/>
              </w:rPr>
              <w:t xml:space="preserve">neatliekamās medicīniskās palīdzības </w:t>
            </w:r>
            <w:r w:rsidR="00CB0299">
              <w:rPr>
                <w:rFonts w:ascii="Times New Roman" w:hAnsi="Times New Roman" w:cs="Times New Roman"/>
                <w:bCs/>
                <w:sz w:val="20"/>
                <w:szCs w:val="20"/>
                <w:lang w:bidi="lv-LV"/>
              </w:rPr>
              <w:t xml:space="preserve"> </w:t>
            </w:r>
            <w:r w:rsidR="00CB0299" w:rsidRPr="00CB0299">
              <w:rPr>
                <w:rFonts w:ascii="Times New Roman" w:hAnsi="Times New Roman" w:cs="Times New Roman"/>
                <w:bCs/>
                <w:sz w:val="20"/>
                <w:szCs w:val="20"/>
                <w:lang w:bidi="lv-LV"/>
              </w:rPr>
              <w:t>brigāžu atbalsta centr</w:t>
            </w:r>
            <w:r w:rsidR="00EA4CDC">
              <w:rPr>
                <w:rFonts w:ascii="Times New Roman" w:hAnsi="Times New Roman" w:cs="Times New Roman"/>
                <w:bCs/>
                <w:sz w:val="20"/>
                <w:szCs w:val="20"/>
                <w:lang w:bidi="lv-LV"/>
              </w:rPr>
              <w:t>i</w:t>
            </w:r>
            <w:r w:rsidR="00DC01A1">
              <w:rPr>
                <w:rFonts w:ascii="Times New Roman" w:hAnsi="Times New Roman" w:cs="Times New Roman"/>
                <w:bCs/>
                <w:sz w:val="20"/>
                <w:szCs w:val="20"/>
                <w:lang w:bidi="lv-LV"/>
              </w:rPr>
              <w:t xml:space="preserve"> reģionos</w:t>
            </w:r>
            <w:r w:rsidR="00EA4CDC">
              <w:rPr>
                <w:rFonts w:ascii="Times New Roman" w:hAnsi="Times New Roman" w:cs="Times New Roman"/>
                <w:bCs/>
                <w:sz w:val="20"/>
                <w:szCs w:val="20"/>
                <w:lang w:bidi="lv-LV"/>
              </w:rPr>
              <w:t>.</w:t>
            </w:r>
          </w:p>
        </w:tc>
      </w:tr>
      <w:tr w:rsidR="00E4791D" w:rsidRPr="00E4791D" w14:paraId="559F88FC" w14:textId="77777777" w:rsidTr="00D6084D">
        <w:trPr>
          <w:trHeight w:val="724"/>
        </w:trPr>
        <w:tc>
          <w:tcPr>
            <w:tcW w:w="1980" w:type="dxa"/>
            <w:vMerge/>
            <w:shd w:val="clear" w:color="auto" w:fill="FFFFFF"/>
            <w:vAlign w:val="center"/>
            <w:hideMark/>
          </w:tcPr>
          <w:p w14:paraId="5CB41E44" w14:textId="77777777" w:rsidR="00E4791D" w:rsidRPr="00B41D8E" w:rsidRDefault="00E4791D" w:rsidP="00E4791D">
            <w:pPr>
              <w:spacing w:after="0" w:line="240" w:lineRule="auto"/>
              <w:rPr>
                <w:rFonts w:ascii="Times New Roman" w:hAnsi="Times New Roman" w:cs="Times New Roman"/>
                <w:sz w:val="20"/>
                <w:szCs w:val="20"/>
              </w:rPr>
            </w:pPr>
          </w:p>
        </w:tc>
        <w:tc>
          <w:tcPr>
            <w:tcW w:w="7087" w:type="dxa"/>
            <w:shd w:val="clear" w:color="auto" w:fill="FFFFFF"/>
            <w:tcMar>
              <w:top w:w="0" w:type="dxa"/>
              <w:left w:w="108" w:type="dxa"/>
              <w:bottom w:w="0" w:type="dxa"/>
              <w:right w:w="108" w:type="dxa"/>
            </w:tcMar>
            <w:hideMark/>
          </w:tcPr>
          <w:p w14:paraId="04F9F8CA" w14:textId="77777777" w:rsidR="00E4791D" w:rsidRPr="00B41D8E" w:rsidRDefault="00E4791D" w:rsidP="000B6671">
            <w:pPr>
              <w:spacing w:after="0" w:line="240" w:lineRule="auto"/>
              <w:jc w:val="both"/>
              <w:rPr>
                <w:rFonts w:ascii="Times New Roman" w:hAnsi="Times New Roman" w:cs="Times New Roman"/>
                <w:b/>
                <w:bCs/>
                <w:sz w:val="20"/>
                <w:szCs w:val="20"/>
              </w:rPr>
            </w:pPr>
            <w:r w:rsidRPr="00B41D8E">
              <w:rPr>
                <w:rFonts w:ascii="Times New Roman" w:hAnsi="Times New Roman" w:cs="Times New Roman"/>
                <w:b/>
                <w:bCs/>
                <w:sz w:val="20"/>
                <w:szCs w:val="20"/>
              </w:rPr>
              <w:t>Intervences loģika</w:t>
            </w:r>
          </w:p>
          <w:p w14:paraId="04CA07F2" w14:textId="4A20334E" w:rsidR="00E4791D" w:rsidRPr="00CA5970" w:rsidRDefault="00137635" w:rsidP="000B6671">
            <w:pPr>
              <w:spacing w:after="0" w:line="240" w:lineRule="auto"/>
              <w:jc w:val="both"/>
              <w:rPr>
                <w:rFonts w:ascii="Times New Roman" w:hAnsi="Times New Roman" w:cs="Times New Roman"/>
                <w:sz w:val="20"/>
                <w:szCs w:val="20"/>
              </w:rPr>
            </w:pPr>
            <w:r w:rsidRPr="00137635">
              <w:rPr>
                <w:rFonts w:ascii="Times New Roman" w:hAnsi="Times New Roman" w:cs="Times New Roman"/>
                <w:sz w:val="20"/>
                <w:szCs w:val="20"/>
              </w:rPr>
              <w:t xml:space="preserve">Ieguldījumi tiks veikti </w:t>
            </w:r>
            <w:r>
              <w:rPr>
                <w:rFonts w:ascii="Times New Roman" w:hAnsi="Times New Roman" w:cs="Times New Roman"/>
                <w:sz w:val="20"/>
                <w:szCs w:val="20"/>
              </w:rPr>
              <w:t>Neatliekamās medicīniskās palīdzības dienesta</w:t>
            </w:r>
            <w:r w:rsidRPr="00137635">
              <w:rPr>
                <w:rFonts w:ascii="Times New Roman" w:hAnsi="Times New Roman" w:cs="Times New Roman"/>
                <w:sz w:val="20"/>
                <w:szCs w:val="20"/>
              </w:rPr>
              <w:t xml:space="preserve"> infrastruktūras attīstībā, lai nodrošinātu</w:t>
            </w:r>
            <w:r w:rsidRPr="000B6671">
              <w:rPr>
                <w:rFonts w:ascii="Times New Roman" w:hAnsi="Times New Roman" w:cs="Times New Roman"/>
                <w:sz w:val="20"/>
                <w:szCs w:val="20"/>
              </w:rPr>
              <w:t xml:space="preserve"> uzlabotus </w:t>
            </w:r>
            <w:proofErr w:type="spellStart"/>
            <w:r w:rsidRPr="00137635">
              <w:rPr>
                <w:rFonts w:ascii="Times New Roman" w:hAnsi="Times New Roman" w:cs="Times New Roman"/>
                <w:sz w:val="20"/>
                <w:szCs w:val="20"/>
              </w:rPr>
              <w:t>pirmsslimnīcas</w:t>
            </w:r>
            <w:proofErr w:type="spellEnd"/>
            <w:r w:rsidRPr="00137635">
              <w:rPr>
                <w:rFonts w:ascii="Times New Roman" w:hAnsi="Times New Roman" w:cs="Times New Roman"/>
                <w:sz w:val="20"/>
                <w:szCs w:val="20"/>
              </w:rPr>
              <w:t xml:space="preserve"> etapa neatliekamās medicīniskās </w:t>
            </w:r>
            <w:r w:rsidRPr="00137635">
              <w:rPr>
                <w:rFonts w:ascii="Times New Roman" w:hAnsi="Times New Roman" w:cs="Times New Roman"/>
                <w:sz w:val="20"/>
                <w:szCs w:val="20"/>
              </w:rPr>
              <w:lastRenderedPageBreak/>
              <w:t>palīdzības pakalpojumus visiem Latvijas iedzīvotājiem gan kvalitātes, gan pieejamības ziņā</w:t>
            </w:r>
          </w:p>
        </w:tc>
      </w:tr>
      <w:tr w:rsidR="00E4791D" w:rsidRPr="00E4791D" w14:paraId="5ACE06CF" w14:textId="77777777" w:rsidTr="00D6084D">
        <w:trPr>
          <w:trHeight w:val="706"/>
        </w:trPr>
        <w:tc>
          <w:tcPr>
            <w:tcW w:w="1980" w:type="dxa"/>
            <w:vMerge/>
            <w:shd w:val="clear" w:color="auto" w:fill="FFFFFF"/>
            <w:vAlign w:val="center"/>
            <w:hideMark/>
          </w:tcPr>
          <w:p w14:paraId="6456FC9E" w14:textId="77777777" w:rsidR="00E4791D" w:rsidRPr="00B41D8E" w:rsidRDefault="00E4791D" w:rsidP="00E4791D">
            <w:pPr>
              <w:spacing w:after="0" w:line="240" w:lineRule="auto"/>
              <w:rPr>
                <w:rFonts w:ascii="Times New Roman" w:hAnsi="Times New Roman" w:cs="Times New Roman"/>
                <w:sz w:val="20"/>
                <w:szCs w:val="20"/>
              </w:rPr>
            </w:pPr>
          </w:p>
        </w:tc>
        <w:tc>
          <w:tcPr>
            <w:tcW w:w="7087" w:type="dxa"/>
            <w:shd w:val="clear" w:color="auto" w:fill="FFFFFF"/>
            <w:tcMar>
              <w:top w:w="0" w:type="dxa"/>
              <w:left w:w="108" w:type="dxa"/>
              <w:bottom w:w="0" w:type="dxa"/>
              <w:right w:w="108" w:type="dxa"/>
            </w:tcMar>
            <w:hideMark/>
          </w:tcPr>
          <w:p w14:paraId="782627C4" w14:textId="77777777" w:rsidR="00E4791D" w:rsidRPr="00B41D8E" w:rsidRDefault="00E4791D" w:rsidP="000B6671">
            <w:pPr>
              <w:spacing w:after="0" w:line="240" w:lineRule="auto"/>
              <w:jc w:val="both"/>
              <w:rPr>
                <w:rFonts w:ascii="Times New Roman" w:hAnsi="Times New Roman" w:cs="Times New Roman"/>
                <w:b/>
                <w:bCs/>
                <w:sz w:val="20"/>
                <w:szCs w:val="20"/>
              </w:rPr>
            </w:pPr>
            <w:r w:rsidRPr="00B41D8E">
              <w:rPr>
                <w:rFonts w:ascii="Times New Roman" w:hAnsi="Times New Roman" w:cs="Times New Roman"/>
                <w:b/>
                <w:bCs/>
                <w:sz w:val="20"/>
                <w:szCs w:val="20"/>
              </w:rPr>
              <w:t>Iespējamie riski</w:t>
            </w:r>
          </w:p>
          <w:p w14:paraId="6AD07965" w14:textId="5BF83964" w:rsidR="00E4791D" w:rsidRPr="00CA5970" w:rsidRDefault="00137635" w:rsidP="000B6671">
            <w:pPr>
              <w:spacing w:after="0" w:line="240" w:lineRule="auto"/>
              <w:jc w:val="both"/>
              <w:rPr>
                <w:rFonts w:ascii="Times New Roman" w:hAnsi="Times New Roman" w:cs="Times New Roman"/>
                <w:sz w:val="20"/>
                <w:szCs w:val="20"/>
              </w:rPr>
            </w:pPr>
            <w:r w:rsidRPr="00137635">
              <w:rPr>
                <w:rFonts w:ascii="Times New Roman" w:hAnsi="Times New Roman" w:cs="Times New Roman"/>
                <w:sz w:val="20"/>
                <w:szCs w:val="20"/>
              </w:rPr>
              <w:t>Galvenie riski saistīti ar iepirkumu procedūru norises gaitu, ņemot vērā, ka iepirkumu procedūru apstrīdēšanas gadījumā, pagarinātos termiņi starpposma vērtības sasniegšanā. Tāpat arī nav iespējams prognozēt sekas, kuras var izraisīt sabiedrības veselības krīzes, kā piemēram, COVID-19 pandēmija, kā rezultātā ieguldījumi infrastruktūrā var tikt ierobežoti vai noteiktu laiku nebūt iespējami sakarā ar to, ka primāri ir jānodrošina veselības aprūpes pakalpojumi iedzīvotājiem, kuriem nepieciešama medicīniskā palīdzība slimību ārstēšanā. Lai ierobežotu riskus tiks veikta rādītāju sasniegšanas uzraudzība.</w:t>
            </w:r>
          </w:p>
        </w:tc>
      </w:tr>
      <w:tr w:rsidR="00E4791D" w:rsidRPr="00E4791D" w14:paraId="315F73BA" w14:textId="77777777" w:rsidTr="00D6084D">
        <w:trPr>
          <w:trHeight w:val="446"/>
        </w:trPr>
        <w:tc>
          <w:tcPr>
            <w:tcW w:w="1980" w:type="dxa"/>
            <w:shd w:val="clear" w:color="auto" w:fill="FFFFFF"/>
            <w:tcMar>
              <w:top w:w="0" w:type="dxa"/>
              <w:left w:w="108" w:type="dxa"/>
              <w:bottom w:w="0" w:type="dxa"/>
              <w:right w:w="108" w:type="dxa"/>
            </w:tcMar>
            <w:hideMark/>
          </w:tcPr>
          <w:p w14:paraId="2CE81B6D" w14:textId="77777777" w:rsidR="00E4791D" w:rsidRPr="00CE1EB7" w:rsidRDefault="00E4791D" w:rsidP="00E4791D">
            <w:pPr>
              <w:spacing w:after="0" w:line="240" w:lineRule="auto"/>
              <w:rPr>
                <w:rFonts w:ascii="Times New Roman" w:hAnsi="Times New Roman" w:cs="Times New Roman"/>
                <w:sz w:val="20"/>
                <w:szCs w:val="20"/>
              </w:rPr>
            </w:pPr>
            <w:r w:rsidRPr="00CE1EB7">
              <w:rPr>
                <w:rFonts w:ascii="Times New Roman" w:hAnsi="Times New Roman" w:cs="Times New Roman"/>
                <w:b/>
                <w:bCs/>
                <w:sz w:val="20"/>
                <w:szCs w:val="20"/>
              </w:rPr>
              <w:t>Rādītāja sasniegšana</w:t>
            </w:r>
          </w:p>
        </w:tc>
        <w:tc>
          <w:tcPr>
            <w:tcW w:w="7087" w:type="dxa"/>
            <w:shd w:val="clear" w:color="auto" w:fill="FFFFFF"/>
            <w:tcMar>
              <w:top w:w="0" w:type="dxa"/>
              <w:left w:w="108" w:type="dxa"/>
              <w:bottom w:w="0" w:type="dxa"/>
              <w:right w:w="108" w:type="dxa"/>
            </w:tcMar>
            <w:hideMark/>
          </w:tcPr>
          <w:p w14:paraId="1ECFF0F1" w14:textId="77777777" w:rsidR="00E4791D" w:rsidRDefault="00FF67DB" w:rsidP="00E4791D">
            <w:pPr>
              <w:spacing w:after="0" w:line="240" w:lineRule="auto"/>
              <w:rPr>
                <w:rFonts w:ascii="Times New Roman" w:hAnsi="Times New Roman" w:cs="Times New Roman"/>
                <w:sz w:val="20"/>
                <w:szCs w:val="20"/>
              </w:rPr>
            </w:pPr>
            <w:r w:rsidRPr="00FF67DB">
              <w:rPr>
                <w:rFonts w:ascii="Times New Roman" w:hAnsi="Times New Roman" w:cs="Times New Roman"/>
                <w:sz w:val="20"/>
                <w:szCs w:val="20"/>
              </w:rPr>
              <w:t>Rādītājs tiks uzskatīts par sasniegtu, kad atbilstošu KPVIS datiem projekts ir ieguvis statusu “pabeigts”.</w:t>
            </w:r>
            <w:r w:rsidR="00E4791D" w:rsidRPr="00CE1EB7">
              <w:rPr>
                <w:rFonts w:ascii="Times New Roman" w:hAnsi="Times New Roman" w:cs="Times New Roman"/>
                <w:sz w:val="20"/>
                <w:szCs w:val="20"/>
              </w:rPr>
              <w:t> </w:t>
            </w:r>
          </w:p>
          <w:p w14:paraId="0AEC96BC" w14:textId="4B42F8BD" w:rsidR="00737429" w:rsidRPr="00CE1EB7" w:rsidRDefault="00737429" w:rsidP="00E4791D">
            <w:pPr>
              <w:spacing w:after="0" w:line="240" w:lineRule="auto"/>
              <w:rPr>
                <w:rFonts w:ascii="Times New Roman" w:hAnsi="Times New Roman" w:cs="Times New Roman"/>
                <w:sz w:val="20"/>
                <w:szCs w:val="20"/>
              </w:rPr>
            </w:pPr>
            <w:r w:rsidRPr="00737429">
              <w:rPr>
                <w:rFonts w:ascii="Times New Roman" w:hAnsi="Times New Roman" w:cs="Times New Roman"/>
                <w:sz w:val="20"/>
                <w:szCs w:val="20"/>
              </w:rPr>
              <w:t xml:space="preserve">Rādītāja sasniegšanai pieejamais finansējums </w:t>
            </w:r>
            <w:r>
              <w:rPr>
                <w:rFonts w:ascii="Times New Roman" w:hAnsi="Times New Roman" w:cs="Times New Roman"/>
                <w:sz w:val="20"/>
                <w:szCs w:val="20"/>
              </w:rPr>
              <w:t>4.1.1.5.pasākuma</w:t>
            </w:r>
            <w:r w:rsidR="00D5670F">
              <w:rPr>
                <w:rFonts w:ascii="Times New Roman" w:hAnsi="Times New Roman" w:cs="Times New Roman"/>
                <w:sz w:val="20"/>
                <w:szCs w:val="20"/>
              </w:rPr>
              <w:t xml:space="preserve"> “</w:t>
            </w:r>
            <w:r w:rsidR="00D5670F" w:rsidRPr="00D5670F">
              <w:rPr>
                <w:rFonts w:ascii="Times New Roman" w:hAnsi="Times New Roman" w:cs="Times New Roman"/>
                <w:sz w:val="20"/>
                <w:szCs w:val="20"/>
              </w:rPr>
              <w:t>Neatliekamās medicīniskās palīdzības dienesta attīstība</w:t>
            </w:r>
            <w:r w:rsidR="00D5670F">
              <w:rPr>
                <w:rFonts w:ascii="Times New Roman" w:hAnsi="Times New Roman" w:cs="Times New Roman"/>
                <w:sz w:val="20"/>
                <w:szCs w:val="20"/>
              </w:rPr>
              <w:t>”</w:t>
            </w:r>
            <w:r>
              <w:rPr>
                <w:rFonts w:ascii="Times New Roman" w:hAnsi="Times New Roman" w:cs="Times New Roman"/>
                <w:sz w:val="20"/>
                <w:szCs w:val="20"/>
              </w:rPr>
              <w:t xml:space="preserve"> ietvaros </w:t>
            </w:r>
            <w:r w:rsidRPr="00737429">
              <w:rPr>
                <w:rFonts w:ascii="Times New Roman" w:hAnsi="Times New Roman" w:cs="Times New Roman"/>
                <w:sz w:val="20"/>
                <w:szCs w:val="20"/>
              </w:rPr>
              <w:t xml:space="preserve">– </w:t>
            </w:r>
            <w:r>
              <w:rPr>
                <w:rFonts w:ascii="Times New Roman" w:hAnsi="Times New Roman" w:cs="Times New Roman"/>
                <w:sz w:val="20"/>
                <w:szCs w:val="20"/>
              </w:rPr>
              <w:t>13 154 400</w:t>
            </w:r>
            <w:r w:rsidRPr="00737429">
              <w:rPr>
                <w:rFonts w:ascii="Times New Roman" w:hAnsi="Times New Roman" w:cs="Times New Roman"/>
                <w:sz w:val="20"/>
                <w:szCs w:val="20"/>
              </w:rPr>
              <w:t xml:space="preserve"> EUR.</w:t>
            </w:r>
          </w:p>
        </w:tc>
      </w:tr>
    </w:tbl>
    <w:p w14:paraId="5CD93A3B" w14:textId="77777777" w:rsidR="00501BA5" w:rsidRPr="007748CC" w:rsidRDefault="00501BA5" w:rsidP="007748CC">
      <w:pPr>
        <w:spacing w:after="0" w:line="240" w:lineRule="auto"/>
        <w:rPr>
          <w:rFonts w:ascii="Times New Roman" w:hAnsi="Times New Roman" w:cs="Times New Roman"/>
        </w:rPr>
      </w:pPr>
    </w:p>
    <w:p w14:paraId="3B09E34A" w14:textId="77777777" w:rsidR="001504F7" w:rsidRPr="007748CC" w:rsidRDefault="001504F7" w:rsidP="007748CC">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D010DB" w:rsidRPr="007748CC" w14:paraId="1B8874BF" w14:textId="77777777" w:rsidTr="007D60D5">
        <w:tc>
          <w:tcPr>
            <w:tcW w:w="1995" w:type="dxa"/>
          </w:tcPr>
          <w:p w14:paraId="5AD4350A" w14:textId="77777777" w:rsidR="00D010DB" w:rsidRPr="007748CC" w:rsidRDefault="00D010DB" w:rsidP="007748CC">
            <w:pPr>
              <w:jc w:val="both"/>
              <w:rPr>
                <w:rFonts w:ascii="Times New Roman" w:hAnsi="Times New Roman" w:cs="Times New Roman"/>
                <w:sz w:val="20"/>
                <w:szCs w:val="20"/>
              </w:rPr>
            </w:pPr>
            <w:r w:rsidRPr="007748CC">
              <w:rPr>
                <w:rFonts w:ascii="Times New Roman" w:hAnsi="Times New Roman" w:cs="Times New Roman"/>
                <w:sz w:val="20"/>
                <w:szCs w:val="20"/>
              </w:rPr>
              <w:br w:type="page"/>
            </w:r>
            <w:r w:rsidRPr="007748CC">
              <w:rPr>
                <w:rFonts w:ascii="Times New Roman" w:hAnsi="Times New Roman" w:cs="Times New Roman"/>
                <w:b/>
                <w:sz w:val="20"/>
                <w:szCs w:val="20"/>
              </w:rPr>
              <w:t>Rādītāja Nr.</w:t>
            </w:r>
            <w:r w:rsidRPr="007748CC">
              <w:rPr>
                <w:rFonts w:ascii="Times New Roman" w:hAnsi="Times New Roman" w:cs="Times New Roman"/>
                <w:sz w:val="20"/>
                <w:szCs w:val="20"/>
              </w:rPr>
              <w:t xml:space="preserve"> (ID)</w:t>
            </w:r>
          </w:p>
        </w:tc>
        <w:tc>
          <w:tcPr>
            <w:tcW w:w="7072" w:type="dxa"/>
          </w:tcPr>
          <w:p w14:paraId="1A03B6CC" w14:textId="078018BA" w:rsidR="00D010DB" w:rsidRPr="007748CC" w:rsidRDefault="00D010DB" w:rsidP="007748CC">
            <w:pPr>
              <w:rPr>
                <w:rFonts w:ascii="Times New Roman" w:hAnsi="Times New Roman" w:cs="Times New Roman"/>
                <w:b/>
                <w:color w:val="2F5496" w:themeColor="accent5" w:themeShade="BF"/>
                <w:sz w:val="20"/>
                <w:szCs w:val="20"/>
              </w:rPr>
            </w:pPr>
            <w:r w:rsidRPr="007748CC">
              <w:rPr>
                <w:rFonts w:ascii="Times New Roman" w:hAnsi="Times New Roman" w:cs="Times New Roman"/>
                <w:b/>
                <w:sz w:val="20"/>
                <w:szCs w:val="20"/>
              </w:rPr>
              <w:t>RCR 72</w:t>
            </w:r>
          </w:p>
        </w:tc>
      </w:tr>
      <w:tr w:rsidR="00D010DB" w:rsidRPr="007748CC" w14:paraId="365F9DA9" w14:textId="77777777" w:rsidTr="007D60D5">
        <w:tc>
          <w:tcPr>
            <w:tcW w:w="1995" w:type="dxa"/>
          </w:tcPr>
          <w:p w14:paraId="0557349D" w14:textId="798EF8F2" w:rsidR="00D010DB" w:rsidRPr="007748CC" w:rsidRDefault="00D010DB" w:rsidP="007748CC">
            <w:pPr>
              <w:jc w:val="both"/>
              <w:rPr>
                <w:rFonts w:ascii="Times New Roman" w:hAnsi="Times New Roman" w:cs="Times New Roman"/>
                <w:b/>
                <w:sz w:val="20"/>
                <w:szCs w:val="20"/>
              </w:rPr>
            </w:pPr>
            <w:r w:rsidRPr="007748CC">
              <w:rPr>
                <w:rFonts w:ascii="Times New Roman" w:hAnsi="Times New Roman" w:cs="Times New Roman"/>
                <w:b/>
                <w:sz w:val="20"/>
                <w:szCs w:val="20"/>
              </w:rPr>
              <w:t>Rādītāja nosaukums</w:t>
            </w:r>
          </w:p>
        </w:tc>
        <w:tc>
          <w:tcPr>
            <w:tcW w:w="7072" w:type="dxa"/>
          </w:tcPr>
          <w:p w14:paraId="7D8A1BF6" w14:textId="379F8518" w:rsidR="00F94649" w:rsidRPr="007748CC" w:rsidRDefault="00D010DB" w:rsidP="007748CC">
            <w:pPr>
              <w:rPr>
                <w:rFonts w:ascii="Times New Roman" w:hAnsi="Times New Roman" w:cs="Times New Roman"/>
                <w:iCs/>
                <w:color w:val="2F5496" w:themeColor="accent5" w:themeShade="BF"/>
                <w:sz w:val="20"/>
                <w:szCs w:val="20"/>
              </w:rPr>
            </w:pPr>
            <w:r w:rsidRPr="007748CC">
              <w:rPr>
                <w:rFonts w:ascii="Times New Roman" w:hAnsi="Times New Roman" w:cs="Times New Roman"/>
                <w:iCs/>
                <w:sz w:val="20"/>
                <w:szCs w:val="20"/>
              </w:rPr>
              <w:t>Personu skaits, kas izmanto e-veselības pakalpojumus, gadā</w:t>
            </w:r>
          </w:p>
        </w:tc>
      </w:tr>
      <w:tr w:rsidR="00AA4FA6" w:rsidRPr="007748CC" w14:paraId="3C25DE89" w14:textId="77777777" w:rsidTr="007D60D5">
        <w:tc>
          <w:tcPr>
            <w:tcW w:w="1995" w:type="dxa"/>
          </w:tcPr>
          <w:p w14:paraId="1B28F424" w14:textId="09C6A6FA" w:rsidR="00AA4FA6" w:rsidRPr="007748CC" w:rsidRDefault="00AA4FA6" w:rsidP="007748CC">
            <w:pPr>
              <w:jc w:val="both"/>
              <w:rPr>
                <w:rFonts w:ascii="Times New Roman" w:hAnsi="Times New Roman" w:cs="Times New Roman"/>
                <w:b/>
                <w:sz w:val="20"/>
                <w:szCs w:val="20"/>
              </w:rPr>
            </w:pPr>
            <w:r w:rsidRPr="007748CC">
              <w:rPr>
                <w:rFonts w:ascii="Times New Roman" w:hAnsi="Times New Roman" w:cs="Times New Roman"/>
                <w:b/>
                <w:sz w:val="20"/>
                <w:szCs w:val="20"/>
              </w:rPr>
              <w:t>Rādītāja definīcija</w:t>
            </w:r>
          </w:p>
        </w:tc>
        <w:tc>
          <w:tcPr>
            <w:tcW w:w="7072" w:type="dxa"/>
          </w:tcPr>
          <w:p w14:paraId="15A54B1E" w14:textId="12518FCF" w:rsidR="00534783" w:rsidRPr="00974FE1" w:rsidRDefault="00AA4FA6" w:rsidP="007748CC">
            <w:pPr>
              <w:jc w:val="both"/>
              <w:rPr>
                <w:rStyle w:val="jlqj4b"/>
              </w:rPr>
            </w:pPr>
            <w:proofErr w:type="spellStart"/>
            <w:r w:rsidRPr="007748CC">
              <w:rPr>
                <w:rStyle w:val="jlqj4b"/>
                <w:rFonts w:ascii="Times New Roman" w:hAnsi="Times New Roman" w:cs="Times New Roman"/>
                <w:color w:val="000000"/>
                <w:sz w:val="20"/>
                <w:szCs w:val="20"/>
              </w:rPr>
              <w:t>Jaunizveidoto</w:t>
            </w:r>
            <w:proofErr w:type="spellEnd"/>
            <w:r w:rsidRPr="007748CC">
              <w:rPr>
                <w:rStyle w:val="jlqj4b"/>
                <w:rFonts w:ascii="Times New Roman" w:hAnsi="Times New Roman" w:cs="Times New Roman"/>
                <w:color w:val="000000"/>
                <w:sz w:val="20"/>
                <w:szCs w:val="20"/>
              </w:rPr>
              <w:t xml:space="preserve"> vai modernizēto e-veselības aprūpes pakalpojumu </w:t>
            </w:r>
            <w:r w:rsidR="00974FE1">
              <w:rPr>
                <w:rStyle w:val="jlqj4b"/>
                <w:rFonts w:ascii="Times New Roman" w:hAnsi="Times New Roman" w:cs="Times New Roman"/>
                <w:color w:val="000000"/>
                <w:sz w:val="20"/>
                <w:szCs w:val="20"/>
              </w:rPr>
              <w:t>r</w:t>
            </w:r>
            <w:r w:rsidR="00974FE1">
              <w:rPr>
                <w:rStyle w:val="jlqj4b"/>
                <w:rFonts w:ascii="Times New Roman" w:hAnsi="Times New Roman" w:cs="Times New Roman"/>
                <w:sz w:val="20"/>
                <w:szCs w:val="20"/>
              </w:rPr>
              <w:t xml:space="preserve">eģistrēto unikālo </w:t>
            </w:r>
            <w:r w:rsidRPr="00974FE1">
              <w:rPr>
                <w:rStyle w:val="jlqj4b"/>
                <w:rFonts w:ascii="Times New Roman" w:hAnsi="Times New Roman" w:cs="Times New Roman"/>
                <w:color w:val="000000"/>
                <w:sz w:val="20"/>
                <w:szCs w:val="20"/>
              </w:rPr>
              <w:t>lietotāju skaits gadā.</w:t>
            </w:r>
            <w:r w:rsidRPr="00974FE1">
              <w:rPr>
                <w:rStyle w:val="viiyi"/>
                <w:rFonts w:ascii="Times New Roman" w:hAnsi="Times New Roman" w:cs="Times New Roman"/>
                <w:color w:val="000000"/>
                <w:sz w:val="20"/>
                <w:szCs w:val="20"/>
              </w:rPr>
              <w:t xml:space="preserve"> </w:t>
            </w:r>
            <w:r w:rsidRPr="00974FE1">
              <w:rPr>
                <w:rStyle w:val="jlqj4b"/>
                <w:rFonts w:ascii="Times New Roman" w:hAnsi="Times New Roman" w:cs="Times New Roman"/>
                <w:color w:val="000000"/>
                <w:sz w:val="20"/>
                <w:szCs w:val="20"/>
              </w:rPr>
              <w:t>Modernizētie pakalpojumi ir jāvērtē attiecībā uz lietotājiem piedāvātajām jaunajām nozīmīgajām funkcijām.</w:t>
            </w:r>
            <w:r w:rsidRPr="00974FE1">
              <w:rPr>
                <w:rStyle w:val="jlqj4b"/>
              </w:rPr>
              <w:t xml:space="preserve"> </w:t>
            </w:r>
          </w:p>
          <w:p w14:paraId="13F94C12" w14:textId="77777777" w:rsidR="00534783" w:rsidRPr="00974FE1" w:rsidRDefault="00AA4FA6" w:rsidP="007748CC">
            <w:pPr>
              <w:jc w:val="both"/>
              <w:rPr>
                <w:rStyle w:val="jlqj4b"/>
              </w:rPr>
            </w:pPr>
            <w:r w:rsidRPr="00974FE1">
              <w:rPr>
                <w:rStyle w:val="jlqj4b"/>
                <w:rFonts w:ascii="Times New Roman" w:hAnsi="Times New Roman" w:cs="Times New Roman"/>
                <w:color w:val="000000"/>
                <w:sz w:val="20"/>
                <w:szCs w:val="20"/>
              </w:rPr>
              <w:t xml:space="preserve">Sasniegtais lietotāju skaits jāaprēķina viena gada laikā pēc </w:t>
            </w:r>
            <w:r w:rsidR="00A16979" w:rsidRPr="00974FE1">
              <w:rPr>
                <w:rStyle w:val="jlqj4b"/>
                <w:rFonts w:ascii="Times New Roman" w:hAnsi="Times New Roman" w:cs="Times New Roman"/>
                <w:color w:val="000000"/>
                <w:sz w:val="20"/>
                <w:szCs w:val="20"/>
              </w:rPr>
              <w:t>atbalstāmo darbību</w:t>
            </w:r>
            <w:r w:rsidRPr="00974FE1">
              <w:rPr>
                <w:rStyle w:val="jlqj4b"/>
                <w:rFonts w:ascii="Times New Roman" w:hAnsi="Times New Roman" w:cs="Times New Roman"/>
                <w:color w:val="000000"/>
                <w:sz w:val="20"/>
                <w:szCs w:val="20"/>
              </w:rPr>
              <w:t xml:space="preserve"> pabeigšanas.</w:t>
            </w:r>
            <w:r w:rsidRPr="00974FE1">
              <w:rPr>
                <w:rStyle w:val="jlqj4b"/>
              </w:rPr>
              <w:t xml:space="preserve"> </w:t>
            </w:r>
          </w:p>
          <w:p w14:paraId="0D2AC074" w14:textId="0C29EEAD" w:rsidR="00AA4FA6" w:rsidRPr="007748CC" w:rsidRDefault="00534783" w:rsidP="007748CC">
            <w:pPr>
              <w:jc w:val="both"/>
              <w:rPr>
                <w:rFonts w:ascii="Times New Roman" w:hAnsi="Times New Roman" w:cs="Times New Roman"/>
                <w:sz w:val="20"/>
                <w:szCs w:val="20"/>
              </w:rPr>
            </w:pPr>
            <w:r w:rsidRPr="00974FE1">
              <w:rPr>
                <w:rStyle w:val="jlqj4b"/>
                <w:rFonts w:ascii="Times New Roman" w:hAnsi="Times New Roman" w:cs="Times New Roman"/>
                <w:color w:val="000000"/>
                <w:sz w:val="20"/>
                <w:szCs w:val="20"/>
              </w:rPr>
              <w:t>Rādītāja</w:t>
            </w:r>
            <w:r w:rsidR="00AA4FA6" w:rsidRPr="00974FE1">
              <w:rPr>
                <w:rStyle w:val="jlqj4b"/>
                <w:rFonts w:ascii="Times New Roman" w:hAnsi="Times New Roman" w:cs="Times New Roman"/>
                <w:color w:val="000000"/>
                <w:sz w:val="20"/>
                <w:szCs w:val="20"/>
              </w:rPr>
              <w:t xml:space="preserve"> bāzes vērtība attiecas uz lietotāju skaitu gadā pirms </w:t>
            </w:r>
            <w:r w:rsidR="00A16979" w:rsidRPr="00974FE1">
              <w:rPr>
                <w:rStyle w:val="jlqj4b"/>
                <w:rFonts w:ascii="Times New Roman" w:hAnsi="Times New Roman" w:cs="Times New Roman"/>
                <w:color w:val="000000"/>
                <w:sz w:val="20"/>
                <w:szCs w:val="20"/>
              </w:rPr>
              <w:t>atbalstāmo darbību uzsākšanas</w:t>
            </w:r>
            <w:r w:rsidR="00AA4FA6" w:rsidRPr="00974FE1">
              <w:rPr>
                <w:rStyle w:val="jlqj4b"/>
                <w:rFonts w:ascii="Times New Roman" w:hAnsi="Times New Roman" w:cs="Times New Roman"/>
                <w:color w:val="000000"/>
                <w:sz w:val="20"/>
                <w:szCs w:val="20"/>
              </w:rPr>
              <w:t xml:space="preserve">, </w:t>
            </w:r>
            <w:proofErr w:type="spellStart"/>
            <w:r w:rsidR="00AA4FA6" w:rsidRPr="00974FE1">
              <w:rPr>
                <w:rStyle w:val="jlqj4b"/>
                <w:rFonts w:ascii="Times New Roman" w:hAnsi="Times New Roman" w:cs="Times New Roman"/>
                <w:color w:val="000000"/>
                <w:sz w:val="20"/>
                <w:szCs w:val="20"/>
              </w:rPr>
              <w:t>jaunizveidotajiem</w:t>
            </w:r>
            <w:proofErr w:type="spellEnd"/>
            <w:r w:rsidR="00AA4FA6" w:rsidRPr="00974FE1">
              <w:rPr>
                <w:rStyle w:val="jlqj4b"/>
                <w:rFonts w:ascii="Times New Roman" w:hAnsi="Times New Roman" w:cs="Times New Roman"/>
                <w:color w:val="000000"/>
                <w:sz w:val="20"/>
                <w:szCs w:val="20"/>
              </w:rPr>
              <w:t xml:space="preserve"> pakalpojumiem tā ir</w:t>
            </w:r>
            <w:r w:rsidR="00BB7DFE">
              <w:rPr>
                <w:rStyle w:val="jlqj4b"/>
                <w:rFonts w:ascii="Times New Roman" w:hAnsi="Times New Roman" w:cs="Times New Roman"/>
                <w:color w:val="000000"/>
                <w:sz w:val="20"/>
                <w:szCs w:val="20"/>
              </w:rPr>
              <w:t xml:space="preserve"> </w:t>
            </w:r>
            <w:r w:rsidR="00BB7DFE" w:rsidRPr="0034041D">
              <w:rPr>
                <w:rStyle w:val="jlqj4b"/>
                <w:rFonts w:ascii="Times New Roman" w:hAnsi="Times New Roman" w:cs="Times New Roman"/>
                <w:color w:val="000000"/>
                <w:sz w:val="20"/>
                <w:szCs w:val="20"/>
              </w:rPr>
              <w:t>351 648 personas 2020.gadā</w:t>
            </w:r>
            <w:r w:rsidR="00AA4FA6" w:rsidRPr="00BB7DFE">
              <w:rPr>
                <w:rStyle w:val="jlqj4b"/>
                <w:rFonts w:ascii="Times New Roman" w:hAnsi="Times New Roman" w:cs="Times New Roman"/>
                <w:color w:val="000000"/>
                <w:sz w:val="20"/>
                <w:szCs w:val="20"/>
              </w:rPr>
              <w:t>.</w:t>
            </w:r>
            <w:r w:rsidRPr="0034041D">
              <w:rPr>
                <w:rStyle w:val="jlqj4b"/>
                <w:rFonts w:ascii="Times New Roman" w:hAnsi="Times New Roman" w:cs="Times New Roman"/>
                <w:color w:val="000000"/>
                <w:sz w:val="20"/>
                <w:szCs w:val="20"/>
                <w:vertAlign w:val="superscript"/>
              </w:rPr>
              <w:footnoteReference w:id="8"/>
            </w:r>
          </w:p>
        </w:tc>
      </w:tr>
      <w:tr w:rsidR="00D010DB" w:rsidRPr="007748CC" w14:paraId="67178576" w14:textId="77777777" w:rsidTr="007D60D5">
        <w:tc>
          <w:tcPr>
            <w:tcW w:w="1995" w:type="dxa"/>
          </w:tcPr>
          <w:p w14:paraId="0B8C8545" w14:textId="32EBA432" w:rsidR="00D010DB" w:rsidRPr="007748CC" w:rsidRDefault="00D010DB" w:rsidP="007748CC">
            <w:pPr>
              <w:jc w:val="both"/>
              <w:rPr>
                <w:rFonts w:ascii="Times New Roman" w:hAnsi="Times New Roman" w:cs="Times New Roman"/>
                <w:sz w:val="20"/>
                <w:szCs w:val="20"/>
              </w:rPr>
            </w:pPr>
            <w:r w:rsidRPr="007748CC">
              <w:rPr>
                <w:rFonts w:ascii="Times New Roman" w:hAnsi="Times New Roman" w:cs="Times New Roman"/>
                <w:b/>
                <w:sz w:val="20"/>
                <w:szCs w:val="20"/>
              </w:rPr>
              <w:t>Rādītāja veids</w:t>
            </w:r>
            <w:r w:rsidRPr="007748CC">
              <w:rPr>
                <w:rFonts w:ascii="Times New Roman" w:hAnsi="Times New Roman" w:cs="Times New Roman"/>
                <w:sz w:val="20"/>
                <w:szCs w:val="20"/>
              </w:rPr>
              <w:t xml:space="preserve"> </w:t>
            </w:r>
          </w:p>
        </w:tc>
        <w:tc>
          <w:tcPr>
            <w:tcW w:w="7072" w:type="dxa"/>
          </w:tcPr>
          <w:p w14:paraId="28E1521A" w14:textId="173ADBA6" w:rsidR="00F94649" w:rsidRPr="007748CC" w:rsidRDefault="00D010DB" w:rsidP="007748CC">
            <w:pPr>
              <w:rPr>
                <w:rFonts w:ascii="Times New Roman" w:hAnsi="Times New Roman" w:cs="Times New Roman"/>
                <w:sz w:val="20"/>
                <w:szCs w:val="20"/>
              </w:rPr>
            </w:pPr>
            <w:r w:rsidRPr="007748CC">
              <w:rPr>
                <w:rFonts w:ascii="Times New Roman" w:hAnsi="Times New Roman" w:cs="Times New Roman"/>
                <w:sz w:val="20"/>
                <w:szCs w:val="20"/>
              </w:rPr>
              <w:t>Rezultāta</w:t>
            </w:r>
          </w:p>
        </w:tc>
      </w:tr>
      <w:tr w:rsidR="00D010DB" w:rsidRPr="007748CC" w14:paraId="165CDA7B" w14:textId="77777777" w:rsidTr="007D60D5">
        <w:tc>
          <w:tcPr>
            <w:tcW w:w="1995" w:type="dxa"/>
          </w:tcPr>
          <w:p w14:paraId="0A1A23C5" w14:textId="7A4ED71F" w:rsidR="00D010DB" w:rsidRPr="007748CC" w:rsidRDefault="00D010DB" w:rsidP="007748CC">
            <w:pPr>
              <w:jc w:val="both"/>
              <w:rPr>
                <w:rFonts w:ascii="Times New Roman" w:hAnsi="Times New Roman" w:cs="Times New Roman"/>
                <w:b/>
                <w:sz w:val="20"/>
                <w:szCs w:val="20"/>
              </w:rPr>
            </w:pPr>
            <w:r w:rsidRPr="007748CC">
              <w:rPr>
                <w:rFonts w:ascii="Times New Roman" w:hAnsi="Times New Roman" w:cs="Times New Roman"/>
                <w:b/>
                <w:sz w:val="20"/>
                <w:szCs w:val="20"/>
              </w:rPr>
              <w:t>Rādītāja mērvienība</w:t>
            </w:r>
          </w:p>
        </w:tc>
        <w:tc>
          <w:tcPr>
            <w:tcW w:w="7072" w:type="dxa"/>
          </w:tcPr>
          <w:p w14:paraId="27DAF7B0" w14:textId="4FF03BA4" w:rsidR="00F94649" w:rsidRPr="007748CC" w:rsidRDefault="00D010DB" w:rsidP="007748CC">
            <w:pPr>
              <w:rPr>
                <w:rFonts w:ascii="Times New Roman" w:hAnsi="Times New Roman" w:cs="Times New Roman"/>
                <w:sz w:val="20"/>
                <w:szCs w:val="20"/>
              </w:rPr>
            </w:pPr>
            <w:r w:rsidRPr="007748CC">
              <w:rPr>
                <w:rFonts w:ascii="Times New Roman" w:hAnsi="Times New Roman" w:cs="Times New Roman"/>
                <w:sz w:val="20"/>
                <w:szCs w:val="20"/>
              </w:rPr>
              <w:t>Lietotāji / gadā</w:t>
            </w:r>
          </w:p>
        </w:tc>
      </w:tr>
      <w:tr w:rsidR="00D010DB" w:rsidRPr="007748CC" w14:paraId="568D02A6" w14:textId="77777777" w:rsidTr="007D60D5">
        <w:tc>
          <w:tcPr>
            <w:tcW w:w="1995" w:type="dxa"/>
          </w:tcPr>
          <w:p w14:paraId="5675787F" w14:textId="31335E7A" w:rsidR="00D010DB" w:rsidRPr="007748CC" w:rsidRDefault="00D010DB" w:rsidP="007748CC">
            <w:pPr>
              <w:jc w:val="both"/>
              <w:rPr>
                <w:rFonts w:ascii="Times New Roman" w:hAnsi="Times New Roman" w:cs="Times New Roman"/>
                <w:b/>
                <w:sz w:val="20"/>
                <w:szCs w:val="20"/>
              </w:rPr>
            </w:pPr>
            <w:r w:rsidRPr="007748CC">
              <w:rPr>
                <w:rFonts w:ascii="Times New Roman" w:hAnsi="Times New Roman" w:cs="Times New Roman"/>
                <w:b/>
                <w:sz w:val="20"/>
                <w:szCs w:val="20"/>
              </w:rPr>
              <w:t>Bāzes (sākotnējās) vērtības gads un bāzes vērtība</w:t>
            </w:r>
          </w:p>
        </w:tc>
        <w:tc>
          <w:tcPr>
            <w:tcW w:w="7072" w:type="dxa"/>
          </w:tcPr>
          <w:p w14:paraId="739C8451" w14:textId="21571BC5" w:rsidR="00D010DB" w:rsidRPr="007748CC" w:rsidRDefault="00983A29" w:rsidP="007748CC">
            <w:pPr>
              <w:rPr>
                <w:rFonts w:ascii="Times New Roman" w:hAnsi="Times New Roman" w:cs="Times New Roman"/>
                <w:sz w:val="20"/>
                <w:szCs w:val="20"/>
              </w:rPr>
            </w:pPr>
            <w:r w:rsidRPr="007748CC">
              <w:rPr>
                <w:rFonts w:ascii="Times New Roman" w:hAnsi="Times New Roman" w:cs="Times New Roman"/>
                <w:color w:val="201F1E"/>
                <w:sz w:val="20"/>
                <w:szCs w:val="20"/>
                <w:shd w:val="clear" w:color="auto" w:fill="FFFFFF"/>
              </w:rPr>
              <w:t>351 648</w:t>
            </w:r>
            <w:r w:rsidR="00D010DB" w:rsidRPr="007748CC">
              <w:rPr>
                <w:rFonts w:ascii="Times New Roman" w:hAnsi="Times New Roman" w:cs="Times New Roman"/>
                <w:sz w:val="20"/>
                <w:szCs w:val="20"/>
              </w:rPr>
              <w:t xml:space="preserve"> (2020.gads)</w:t>
            </w:r>
          </w:p>
        </w:tc>
      </w:tr>
      <w:tr w:rsidR="00D010DB" w:rsidRPr="007748CC" w14:paraId="2E0CE0C4" w14:textId="77777777" w:rsidTr="007D60D5">
        <w:tc>
          <w:tcPr>
            <w:tcW w:w="1995" w:type="dxa"/>
          </w:tcPr>
          <w:p w14:paraId="1E2C05C5" w14:textId="506F8186" w:rsidR="00D010DB" w:rsidRPr="007748CC" w:rsidRDefault="00D010DB" w:rsidP="007748CC">
            <w:pPr>
              <w:jc w:val="both"/>
              <w:rPr>
                <w:rFonts w:ascii="Times New Roman" w:hAnsi="Times New Roman" w:cs="Times New Roman"/>
                <w:sz w:val="20"/>
                <w:szCs w:val="20"/>
              </w:rPr>
            </w:pPr>
            <w:r w:rsidRPr="007748CC">
              <w:rPr>
                <w:rFonts w:ascii="Times New Roman" w:hAnsi="Times New Roman" w:cs="Times New Roman"/>
                <w:b/>
                <w:sz w:val="20"/>
                <w:szCs w:val="20"/>
              </w:rPr>
              <w:t>Starpposma vērtība</w:t>
            </w:r>
            <w:r w:rsidRPr="007748CC">
              <w:rPr>
                <w:rFonts w:ascii="Times New Roman" w:hAnsi="Times New Roman" w:cs="Times New Roman"/>
                <w:sz w:val="20"/>
                <w:szCs w:val="20"/>
              </w:rPr>
              <w:t xml:space="preserve"> uz 31.12.2024.</w:t>
            </w:r>
          </w:p>
        </w:tc>
        <w:tc>
          <w:tcPr>
            <w:tcW w:w="7072" w:type="dxa"/>
          </w:tcPr>
          <w:p w14:paraId="19E62B03" w14:textId="77777777" w:rsidR="00D010DB" w:rsidRPr="007748CC" w:rsidRDefault="00D010DB" w:rsidP="007748CC">
            <w:pPr>
              <w:rPr>
                <w:rFonts w:ascii="Times New Roman" w:hAnsi="Times New Roman" w:cs="Times New Roman"/>
                <w:sz w:val="20"/>
                <w:szCs w:val="20"/>
              </w:rPr>
            </w:pPr>
            <w:r w:rsidRPr="007748CC">
              <w:rPr>
                <w:rFonts w:ascii="Times New Roman" w:hAnsi="Times New Roman" w:cs="Times New Roman"/>
                <w:sz w:val="20"/>
                <w:szCs w:val="20"/>
              </w:rPr>
              <w:t>N/A</w:t>
            </w:r>
          </w:p>
        </w:tc>
      </w:tr>
      <w:tr w:rsidR="00D010DB" w:rsidRPr="007748CC" w14:paraId="54F05405" w14:textId="77777777" w:rsidTr="007D60D5">
        <w:tc>
          <w:tcPr>
            <w:tcW w:w="1995" w:type="dxa"/>
          </w:tcPr>
          <w:p w14:paraId="05BEDF09" w14:textId="295C1017" w:rsidR="00D010DB" w:rsidRPr="007748CC" w:rsidRDefault="00D010DB" w:rsidP="007748CC">
            <w:pPr>
              <w:jc w:val="both"/>
              <w:rPr>
                <w:rFonts w:ascii="Times New Roman" w:hAnsi="Times New Roman" w:cs="Times New Roman"/>
                <w:sz w:val="20"/>
                <w:szCs w:val="20"/>
              </w:rPr>
            </w:pPr>
            <w:r w:rsidRPr="007748CC">
              <w:rPr>
                <w:rFonts w:ascii="Times New Roman" w:hAnsi="Times New Roman" w:cs="Times New Roman"/>
                <w:b/>
                <w:sz w:val="20"/>
                <w:szCs w:val="20"/>
              </w:rPr>
              <w:t>Sasniedzamā vērtība</w:t>
            </w:r>
            <w:r w:rsidRPr="007748CC">
              <w:rPr>
                <w:rFonts w:ascii="Times New Roman" w:hAnsi="Times New Roman" w:cs="Times New Roman"/>
                <w:sz w:val="20"/>
                <w:szCs w:val="20"/>
              </w:rPr>
              <w:t xml:space="preserve"> uz 31.12.2029.</w:t>
            </w:r>
          </w:p>
        </w:tc>
        <w:tc>
          <w:tcPr>
            <w:tcW w:w="7072" w:type="dxa"/>
          </w:tcPr>
          <w:p w14:paraId="067F190A" w14:textId="60311407" w:rsidR="00D010DB" w:rsidRPr="007748CC" w:rsidRDefault="00983A29" w:rsidP="007748CC">
            <w:pPr>
              <w:rPr>
                <w:rFonts w:ascii="Times New Roman" w:hAnsi="Times New Roman" w:cs="Times New Roman"/>
                <w:color w:val="2F5496" w:themeColor="accent5" w:themeShade="BF"/>
                <w:sz w:val="20"/>
                <w:szCs w:val="20"/>
              </w:rPr>
            </w:pPr>
            <w:r w:rsidRPr="007748CC">
              <w:rPr>
                <w:rStyle w:val="CommentReference"/>
                <w:rFonts w:ascii="Times New Roman" w:hAnsi="Times New Roman" w:cs="Times New Roman"/>
                <w:sz w:val="20"/>
                <w:szCs w:val="20"/>
              </w:rPr>
              <w:t>667 686</w:t>
            </w:r>
            <w:r w:rsidRPr="007748CC">
              <w:rPr>
                <w:rFonts w:ascii="Times New Roman" w:hAnsi="Times New Roman" w:cs="Times New Roman"/>
                <w:sz w:val="20"/>
                <w:szCs w:val="20"/>
              </w:rPr>
              <w:t> </w:t>
            </w:r>
          </w:p>
        </w:tc>
      </w:tr>
      <w:tr w:rsidR="00317211" w:rsidRPr="007748CC" w14:paraId="69C91847" w14:textId="77777777" w:rsidTr="00355713">
        <w:trPr>
          <w:trHeight w:val="3471"/>
        </w:trPr>
        <w:tc>
          <w:tcPr>
            <w:tcW w:w="1995" w:type="dxa"/>
            <w:vMerge w:val="restart"/>
            <w:tcBorders>
              <w:bottom w:val="single" w:sz="4" w:space="0" w:color="auto"/>
            </w:tcBorders>
          </w:tcPr>
          <w:p w14:paraId="22D43748" w14:textId="08960297" w:rsidR="00317211" w:rsidRPr="007748CC" w:rsidRDefault="00317211" w:rsidP="007748CC">
            <w:pPr>
              <w:jc w:val="both"/>
              <w:rPr>
                <w:rFonts w:ascii="Times New Roman" w:hAnsi="Times New Roman" w:cs="Times New Roman"/>
                <w:b/>
                <w:sz w:val="20"/>
                <w:szCs w:val="20"/>
              </w:rPr>
            </w:pPr>
            <w:r w:rsidRPr="007748CC">
              <w:rPr>
                <w:rFonts w:ascii="Times New Roman" w:hAnsi="Times New Roman" w:cs="Times New Roman"/>
                <w:b/>
                <w:sz w:val="20"/>
                <w:szCs w:val="20"/>
              </w:rPr>
              <w:t>Pieņēmumi un aprēķini</w:t>
            </w:r>
            <w:r w:rsidRPr="007748CC">
              <w:rPr>
                <w:rStyle w:val="FootnoteReference"/>
                <w:rFonts w:ascii="Times New Roman" w:eastAsia="Times New Roman" w:hAnsi="Times New Roman" w:cs="Times New Roman"/>
                <w:b/>
                <w:bCs/>
                <w:sz w:val="20"/>
                <w:szCs w:val="20"/>
              </w:rPr>
              <w:footnoteReference w:id="9"/>
            </w:r>
          </w:p>
          <w:p w14:paraId="42599B79" w14:textId="770126E7" w:rsidR="00317211" w:rsidRPr="007748CC" w:rsidRDefault="00317211" w:rsidP="007748CC">
            <w:pPr>
              <w:jc w:val="both"/>
              <w:rPr>
                <w:rFonts w:ascii="Times New Roman" w:hAnsi="Times New Roman" w:cs="Times New Roman"/>
                <w:sz w:val="20"/>
                <w:szCs w:val="20"/>
              </w:rPr>
            </w:pPr>
          </w:p>
        </w:tc>
        <w:tc>
          <w:tcPr>
            <w:tcW w:w="7072" w:type="dxa"/>
            <w:tcBorders>
              <w:bottom w:val="single" w:sz="4" w:space="0" w:color="auto"/>
            </w:tcBorders>
          </w:tcPr>
          <w:p w14:paraId="66DBBF18" w14:textId="77777777" w:rsidR="00E328EF" w:rsidRDefault="00317211" w:rsidP="007748CC">
            <w:pPr>
              <w:jc w:val="both"/>
              <w:rPr>
                <w:rFonts w:ascii="Times New Roman" w:hAnsi="Times New Roman" w:cs="Times New Roman"/>
                <w:i/>
                <w:sz w:val="20"/>
                <w:szCs w:val="20"/>
              </w:rPr>
            </w:pPr>
            <w:r w:rsidRPr="00E328EF">
              <w:rPr>
                <w:rFonts w:ascii="Times New Roman" w:hAnsi="Times New Roman" w:cs="Times New Roman"/>
                <w:b/>
                <w:bCs/>
                <w:iCs/>
                <w:sz w:val="20"/>
                <w:szCs w:val="20"/>
              </w:rPr>
              <w:t>Kritēriji rādītāju izvēlei</w:t>
            </w:r>
            <w:r w:rsidRPr="00E328EF">
              <w:rPr>
                <w:rFonts w:ascii="Times New Roman" w:hAnsi="Times New Roman" w:cs="Times New Roman"/>
                <w:iCs/>
                <w:sz w:val="20"/>
                <w:szCs w:val="20"/>
              </w:rPr>
              <w:t>:</w:t>
            </w:r>
            <w:r w:rsidRPr="007748CC">
              <w:rPr>
                <w:rFonts w:ascii="Times New Roman" w:hAnsi="Times New Roman" w:cs="Times New Roman"/>
                <w:i/>
                <w:sz w:val="20"/>
                <w:szCs w:val="20"/>
              </w:rPr>
              <w:t xml:space="preserve"> </w:t>
            </w:r>
          </w:p>
          <w:p w14:paraId="02AE5464" w14:textId="4BF09047" w:rsidR="00317211" w:rsidRPr="007748CC" w:rsidRDefault="00317211" w:rsidP="007748CC">
            <w:pPr>
              <w:jc w:val="both"/>
              <w:rPr>
                <w:rFonts w:ascii="Times New Roman" w:hAnsi="Times New Roman" w:cs="Times New Roman"/>
                <w:sz w:val="20"/>
                <w:szCs w:val="20"/>
              </w:rPr>
            </w:pPr>
            <w:r w:rsidRPr="007748CC">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74E83539" w14:textId="77777777" w:rsidR="00317211" w:rsidRPr="007748CC" w:rsidRDefault="00317211" w:rsidP="007748CC">
            <w:pPr>
              <w:pStyle w:val="ListParagraph"/>
              <w:numPr>
                <w:ilvl w:val="0"/>
                <w:numId w:val="4"/>
              </w:numPr>
              <w:jc w:val="both"/>
              <w:rPr>
                <w:rFonts w:ascii="Times New Roman" w:hAnsi="Times New Roman" w:cs="Times New Roman"/>
                <w:sz w:val="20"/>
                <w:szCs w:val="20"/>
              </w:rPr>
            </w:pPr>
            <w:r w:rsidRPr="007748CC">
              <w:rPr>
                <w:rFonts w:ascii="Times New Roman" w:hAnsi="Times New Roman" w:cs="Times New Roman"/>
                <w:b/>
                <w:bCs/>
                <w:sz w:val="20"/>
                <w:szCs w:val="20"/>
              </w:rPr>
              <w:t>Sasaiste</w:t>
            </w:r>
            <w:r w:rsidRPr="007748CC">
              <w:rPr>
                <w:rFonts w:ascii="Times New Roman" w:hAnsi="Times New Roman" w:cs="Times New Roman"/>
                <w:sz w:val="20"/>
                <w:szCs w:val="20"/>
              </w:rPr>
              <w:t xml:space="preserve"> </w:t>
            </w:r>
            <w:r w:rsidRPr="007748CC">
              <w:rPr>
                <w:rFonts w:ascii="Times New Roman" w:hAnsi="Times New Roman" w:cs="Times New Roman"/>
                <w:b/>
                <w:bCs/>
                <w:sz w:val="20"/>
                <w:szCs w:val="20"/>
              </w:rPr>
              <w:t>ar plānotajiem ieguldījumiem</w:t>
            </w:r>
            <w:r w:rsidRPr="007748CC">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668C7635" w14:textId="77777777" w:rsidR="00317211" w:rsidRPr="007748CC" w:rsidRDefault="00317211" w:rsidP="007748CC">
            <w:pPr>
              <w:pStyle w:val="ListParagraph"/>
              <w:numPr>
                <w:ilvl w:val="0"/>
                <w:numId w:val="4"/>
              </w:numPr>
              <w:jc w:val="both"/>
              <w:rPr>
                <w:rFonts w:ascii="Times New Roman" w:hAnsi="Times New Roman" w:cs="Times New Roman"/>
                <w:b/>
                <w:i/>
                <w:sz w:val="20"/>
                <w:szCs w:val="20"/>
              </w:rPr>
            </w:pPr>
            <w:r w:rsidRPr="007748CC">
              <w:rPr>
                <w:rFonts w:ascii="Times New Roman" w:hAnsi="Times New Roman" w:cs="Times New Roman"/>
                <w:b/>
                <w:bCs/>
                <w:sz w:val="20"/>
                <w:szCs w:val="20"/>
              </w:rPr>
              <w:t>Būtiskums</w:t>
            </w:r>
            <w:r w:rsidRPr="007748CC">
              <w:rPr>
                <w:rFonts w:ascii="Times New Roman" w:hAnsi="Times New Roman" w:cs="Times New Roman"/>
                <w:sz w:val="20"/>
                <w:szCs w:val="20"/>
              </w:rPr>
              <w:t xml:space="preserve"> </w:t>
            </w:r>
            <w:r w:rsidRPr="007748CC">
              <w:rPr>
                <w:rFonts w:ascii="Times New Roman" w:hAnsi="Times New Roman" w:cs="Times New Roman"/>
                <w:b/>
                <w:bCs/>
                <w:sz w:val="20"/>
                <w:szCs w:val="20"/>
              </w:rPr>
              <w:t>attiecībā uz plānotajiem ieguldījumiem</w:t>
            </w:r>
            <w:r w:rsidRPr="007748CC">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6925CA27" w14:textId="3751D1AA" w:rsidR="00F94649" w:rsidRPr="007748CC" w:rsidRDefault="00317211" w:rsidP="007748CC">
            <w:pPr>
              <w:pStyle w:val="ListParagraph"/>
              <w:numPr>
                <w:ilvl w:val="0"/>
                <w:numId w:val="4"/>
              </w:numPr>
              <w:jc w:val="both"/>
              <w:rPr>
                <w:rFonts w:ascii="Times New Roman" w:hAnsi="Times New Roman" w:cs="Times New Roman"/>
                <w:b/>
                <w:i/>
                <w:sz w:val="20"/>
                <w:szCs w:val="20"/>
              </w:rPr>
            </w:pPr>
            <w:r w:rsidRPr="007748CC">
              <w:rPr>
                <w:rFonts w:ascii="Times New Roman" w:hAnsi="Times New Roman" w:cs="Times New Roman"/>
                <w:b/>
                <w:bCs/>
                <w:sz w:val="20"/>
                <w:szCs w:val="20"/>
              </w:rPr>
              <w:t>Datu pieejamība</w:t>
            </w:r>
            <w:r w:rsidRPr="007748CC">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317211" w:rsidRPr="007748CC" w14:paraId="225E6B75" w14:textId="77777777" w:rsidTr="00317211">
        <w:trPr>
          <w:trHeight w:val="483"/>
        </w:trPr>
        <w:tc>
          <w:tcPr>
            <w:tcW w:w="1995" w:type="dxa"/>
            <w:vMerge/>
          </w:tcPr>
          <w:p w14:paraId="4A8CA819" w14:textId="77777777" w:rsidR="00317211" w:rsidRPr="007748CC" w:rsidRDefault="00317211" w:rsidP="007748CC">
            <w:pPr>
              <w:jc w:val="both"/>
              <w:rPr>
                <w:rFonts w:ascii="Times New Roman" w:hAnsi="Times New Roman" w:cs="Times New Roman"/>
                <w:b/>
                <w:sz w:val="20"/>
                <w:szCs w:val="20"/>
              </w:rPr>
            </w:pPr>
          </w:p>
        </w:tc>
        <w:tc>
          <w:tcPr>
            <w:tcW w:w="7072" w:type="dxa"/>
          </w:tcPr>
          <w:p w14:paraId="417CCB5F" w14:textId="77777777" w:rsidR="00317211" w:rsidRPr="007748CC" w:rsidRDefault="00317211" w:rsidP="007748CC">
            <w:pPr>
              <w:jc w:val="both"/>
              <w:rPr>
                <w:rFonts w:ascii="Times New Roman" w:hAnsi="Times New Roman" w:cs="Times New Roman"/>
                <w:b/>
                <w:bCs/>
                <w:iCs/>
                <w:sz w:val="20"/>
                <w:szCs w:val="20"/>
              </w:rPr>
            </w:pPr>
            <w:r w:rsidRPr="007748CC">
              <w:rPr>
                <w:rFonts w:ascii="Times New Roman" w:hAnsi="Times New Roman" w:cs="Times New Roman"/>
                <w:b/>
                <w:bCs/>
                <w:iCs/>
                <w:sz w:val="20"/>
                <w:szCs w:val="20"/>
              </w:rPr>
              <w:t>Informācijas avots</w:t>
            </w:r>
            <w:r w:rsidRPr="007748CC">
              <w:rPr>
                <w:rStyle w:val="FootnoteReference"/>
                <w:rFonts w:ascii="Times New Roman" w:hAnsi="Times New Roman" w:cs="Times New Roman"/>
                <w:b/>
                <w:bCs/>
                <w:iCs/>
                <w:sz w:val="20"/>
                <w:szCs w:val="20"/>
              </w:rPr>
              <w:footnoteReference w:id="10"/>
            </w:r>
          </w:p>
          <w:p w14:paraId="63BB5C47" w14:textId="77777777" w:rsidR="00B43F06" w:rsidRDefault="00317211" w:rsidP="007748CC">
            <w:pPr>
              <w:jc w:val="both"/>
              <w:rPr>
                <w:rFonts w:ascii="Times New Roman" w:hAnsi="Times New Roman" w:cs="Times New Roman"/>
                <w:sz w:val="20"/>
                <w:szCs w:val="20"/>
              </w:rPr>
            </w:pPr>
            <w:r w:rsidRPr="007748CC">
              <w:rPr>
                <w:rFonts w:ascii="Times New Roman" w:hAnsi="Times New Roman" w:cs="Times New Roman"/>
                <w:sz w:val="20"/>
                <w:szCs w:val="20"/>
              </w:rPr>
              <w:t>Nacionālā veselības dienesta (NVD) dati</w:t>
            </w:r>
            <w:r w:rsidR="004A43FB" w:rsidRPr="007748CC">
              <w:rPr>
                <w:rFonts w:ascii="Times New Roman" w:hAnsi="Times New Roman" w:cs="Times New Roman"/>
                <w:sz w:val="20"/>
                <w:szCs w:val="20"/>
              </w:rPr>
              <w:t xml:space="preserve"> par e-veselības pakalpojumu izmantošanu</w:t>
            </w:r>
            <w:r w:rsidR="00DD7DFB" w:rsidRPr="007748CC">
              <w:rPr>
                <w:rFonts w:ascii="Times New Roman" w:hAnsi="Times New Roman" w:cs="Times New Roman"/>
                <w:sz w:val="20"/>
                <w:szCs w:val="20"/>
              </w:rPr>
              <w:t>.</w:t>
            </w:r>
          </w:p>
          <w:p w14:paraId="1119B5C1" w14:textId="0C435C84" w:rsidR="00E328EF" w:rsidRPr="007748CC" w:rsidRDefault="00E328EF" w:rsidP="007748CC">
            <w:pPr>
              <w:jc w:val="both"/>
              <w:rPr>
                <w:rFonts w:ascii="Times New Roman" w:hAnsi="Times New Roman" w:cs="Times New Roman"/>
                <w:sz w:val="20"/>
                <w:szCs w:val="20"/>
              </w:rPr>
            </w:pPr>
            <w:r w:rsidRPr="00E328EF">
              <w:rPr>
                <w:rFonts w:ascii="Times New Roman" w:hAnsi="Times New Roman" w:cs="Times New Roman"/>
                <w:sz w:val="20"/>
                <w:szCs w:val="20"/>
              </w:rPr>
              <w:t xml:space="preserve">Izstrādājot rādītāju metodoloģijas aprakstu, dati, uz kuriem balstās rādītāju bāzes vai atsauces vērtības, starpposma vērtības un sasniedzamās vērtības, tika iegūti no </w:t>
            </w:r>
            <w:r w:rsidRPr="00E328EF">
              <w:rPr>
                <w:rFonts w:ascii="Times New Roman" w:hAnsi="Times New Roman" w:cs="Times New Roman"/>
                <w:sz w:val="20"/>
                <w:szCs w:val="20"/>
              </w:rPr>
              <w:lastRenderedPageBreak/>
              <w:t>uzticama avota (piemēram, Kohēzijas politikas vadības informācijas sistēmas vai oficiālās statistikas). Gadījumos, kur tas nebija iespējams, tika veikti nepieciešamie pasākumi, lai nodrošinātu datu kvalitāti.</w:t>
            </w:r>
          </w:p>
        </w:tc>
      </w:tr>
      <w:tr w:rsidR="00317211" w:rsidRPr="007748CC" w14:paraId="6B4A06E2" w14:textId="77777777" w:rsidTr="007D60D5">
        <w:trPr>
          <w:trHeight w:val="441"/>
        </w:trPr>
        <w:tc>
          <w:tcPr>
            <w:tcW w:w="1995" w:type="dxa"/>
            <w:vMerge/>
          </w:tcPr>
          <w:p w14:paraId="29253486" w14:textId="77777777" w:rsidR="00317211" w:rsidRPr="007748CC" w:rsidRDefault="00317211" w:rsidP="007748CC">
            <w:pPr>
              <w:jc w:val="both"/>
              <w:rPr>
                <w:rFonts w:ascii="Times New Roman" w:hAnsi="Times New Roman" w:cs="Times New Roman"/>
                <w:b/>
                <w:sz w:val="20"/>
                <w:szCs w:val="20"/>
              </w:rPr>
            </w:pPr>
          </w:p>
        </w:tc>
        <w:tc>
          <w:tcPr>
            <w:tcW w:w="7072" w:type="dxa"/>
          </w:tcPr>
          <w:p w14:paraId="3FDB8E26" w14:textId="77777777" w:rsidR="00317211" w:rsidRPr="007748CC" w:rsidRDefault="00317211" w:rsidP="007748CC">
            <w:pPr>
              <w:jc w:val="both"/>
              <w:rPr>
                <w:rFonts w:ascii="Times New Roman" w:hAnsi="Times New Roman" w:cs="Times New Roman"/>
                <w:b/>
                <w:bCs/>
                <w:iCs/>
                <w:sz w:val="20"/>
                <w:szCs w:val="20"/>
              </w:rPr>
            </w:pPr>
            <w:r w:rsidRPr="007748CC">
              <w:rPr>
                <w:rFonts w:ascii="Times New Roman" w:hAnsi="Times New Roman" w:cs="Times New Roman"/>
                <w:b/>
                <w:bCs/>
                <w:iCs/>
                <w:sz w:val="20"/>
                <w:szCs w:val="20"/>
              </w:rPr>
              <w:t>Veiktie aprēķini un pieņēmumi, kas izmantoti aprēķiniem</w:t>
            </w:r>
          </w:p>
          <w:p w14:paraId="135CD452" w14:textId="62AF6AD0" w:rsidR="00B43F06" w:rsidRPr="007748CC" w:rsidRDefault="00317211" w:rsidP="007748CC">
            <w:pPr>
              <w:jc w:val="both"/>
              <w:rPr>
                <w:rFonts w:ascii="Times New Roman" w:hAnsi="Times New Roman" w:cs="Times New Roman"/>
                <w:b/>
                <w:bCs/>
                <w:iCs/>
                <w:sz w:val="20"/>
                <w:szCs w:val="20"/>
              </w:rPr>
            </w:pPr>
            <w:r w:rsidRPr="007748CC">
              <w:rPr>
                <w:rFonts w:ascii="Times New Roman" w:hAnsi="Times New Roman" w:cs="Times New Roman"/>
                <w:sz w:val="20"/>
                <w:szCs w:val="20"/>
              </w:rPr>
              <w:t>Ņemot vērā, ka uz doto brīdī līdz 2020.gada beigām e-veselības lietotāju skaits ir 351 648, kas ir 18,4 % no Latvijas iedzīvotājiem, tad e-veselības ERAF ieguldījumu ietekmē plānots šo lietotāju skaitu palielināt līdz 35%, kas ir 667 686 lietotāji.</w:t>
            </w:r>
            <w:r w:rsidRPr="007748CC">
              <w:rPr>
                <w:rStyle w:val="FootnoteReference"/>
                <w:rFonts w:ascii="Times New Roman" w:hAnsi="Times New Roman" w:cs="Times New Roman"/>
                <w:sz w:val="20"/>
                <w:szCs w:val="20"/>
              </w:rPr>
              <w:footnoteReference w:id="11"/>
            </w:r>
            <w:r w:rsidR="00193814" w:rsidRPr="007748CC">
              <w:rPr>
                <w:rFonts w:ascii="Times New Roman" w:hAnsi="Times New Roman" w:cs="Times New Roman"/>
                <w:sz w:val="20"/>
                <w:szCs w:val="20"/>
              </w:rPr>
              <w:t xml:space="preserve"> Ņemot vērā</w:t>
            </w:r>
            <w:r w:rsidR="00DB6335" w:rsidRPr="007748CC">
              <w:rPr>
                <w:rFonts w:ascii="Times New Roman" w:hAnsi="Times New Roman" w:cs="Times New Roman"/>
                <w:sz w:val="20"/>
                <w:szCs w:val="20"/>
              </w:rPr>
              <w:t xml:space="preserve"> ekspertu novērtējumu (t.sk. ņemot vērā plānotos pasākumus iedzīvotāju digitālo prasmju attīstībai) un</w:t>
            </w:r>
            <w:r w:rsidR="00193814" w:rsidRPr="007748CC">
              <w:rPr>
                <w:rFonts w:ascii="Times New Roman" w:hAnsi="Times New Roman" w:cs="Times New Roman"/>
                <w:sz w:val="20"/>
                <w:szCs w:val="20"/>
              </w:rPr>
              <w:t xml:space="preserve"> iedzīvotāju atsaucību izmantot </w:t>
            </w:r>
            <w:proofErr w:type="spellStart"/>
            <w:r w:rsidR="00193814" w:rsidRPr="007748CC">
              <w:rPr>
                <w:rFonts w:ascii="Times New Roman" w:hAnsi="Times New Roman" w:cs="Times New Roman"/>
                <w:sz w:val="20"/>
                <w:szCs w:val="20"/>
              </w:rPr>
              <w:t>digitalizētos</w:t>
            </w:r>
            <w:proofErr w:type="spellEnd"/>
            <w:r w:rsidR="00193814" w:rsidRPr="007748CC">
              <w:rPr>
                <w:rFonts w:ascii="Times New Roman" w:hAnsi="Times New Roman" w:cs="Times New Roman"/>
                <w:sz w:val="20"/>
                <w:szCs w:val="20"/>
              </w:rPr>
              <w:t xml:space="preserve"> veselības pakalpojumus un līdzšinējo pieredzi, ar ES fondu ieguldījumiem plānots dubultot digitālās veselības lietotāju skaitu.</w:t>
            </w:r>
          </w:p>
        </w:tc>
      </w:tr>
      <w:tr w:rsidR="00317211" w:rsidRPr="007748CC" w14:paraId="11421657" w14:textId="77777777" w:rsidTr="007D60D5">
        <w:tc>
          <w:tcPr>
            <w:tcW w:w="1995" w:type="dxa"/>
            <w:vMerge/>
          </w:tcPr>
          <w:p w14:paraId="4E41A4F3" w14:textId="77777777" w:rsidR="00317211" w:rsidRPr="007748CC" w:rsidRDefault="00317211" w:rsidP="007748CC">
            <w:pPr>
              <w:jc w:val="both"/>
              <w:rPr>
                <w:rFonts w:ascii="Times New Roman" w:hAnsi="Times New Roman" w:cs="Times New Roman"/>
                <w:b/>
                <w:sz w:val="20"/>
                <w:szCs w:val="20"/>
              </w:rPr>
            </w:pPr>
          </w:p>
        </w:tc>
        <w:tc>
          <w:tcPr>
            <w:tcW w:w="7072" w:type="dxa"/>
          </w:tcPr>
          <w:p w14:paraId="32F5EF7A" w14:textId="77777777" w:rsidR="00317211" w:rsidRPr="007748CC" w:rsidRDefault="00317211" w:rsidP="007748CC">
            <w:pPr>
              <w:jc w:val="both"/>
              <w:rPr>
                <w:rFonts w:ascii="Times New Roman" w:hAnsi="Times New Roman" w:cs="Times New Roman"/>
                <w:b/>
                <w:bCs/>
                <w:iCs/>
                <w:sz w:val="20"/>
                <w:szCs w:val="20"/>
              </w:rPr>
            </w:pPr>
            <w:r w:rsidRPr="007748CC">
              <w:rPr>
                <w:rFonts w:ascii="Times New Roman" w:hAnsi="Times New Roman" w:cs="Times New Roman"/>
                <w:b/>
                <w:bCs/>
                <w:iCs/>
                <w:sz w:val="20"/>
                <w:szCs w:val="20"/>
              </w:rPr>
              <w:t>Intervences loģika</w:t>
            </w:r>
          </w:p>
          <w:p w14:paraId="4761E2AE" w14:textId="59A268B0" w:rsidR="00B43F06" w:rsidRPr="007748CC" w:rsidRDefault="00317211" w:rsidP="007748CC">
            <w:pPr>
              <w:rPr>
                <w:rFonts w:ascii="Times New Roman" w:hAnsi="Times New Roman" w:cs="Times New Roman"/>
                <w:sz w:val="20"/>
                <w:szCs w:val="20"/>
              </w:rPr>
            </w:pPr>
            <w:r w:rsidRPr="007748CC">
              <w:rPr>
                <w:rFonts w:ascii="Times New Roman" w:hAnsi="Times New Roman" w:cs="Times New Roman"/>
                <w:sz w:val="20"/>
                <w:szCs w:val="20"/>
              </w:rPr>
              <w:t>Ieguldījumi tiks veikti e-veselības infrastruktūras attīstībā, lai nodrošinātu uzlabotus pakalpojumus iedzīvotājiem gan kvalitātes, gan pieejamības ziņā.</w:t>
            </w:r>
          </w:p>
        </w:tc>
      </w:tr>
      <w:tr w:rsidR="00317211" w:rsidRPr="007748CC" w14:paraId="7AE453D5" w14:textId="77777777" w:rsidTr="007D60D5">
        <w:tc>
          <w:tcPr>
            <w:tcW w:w="1995" w:type="dxa"/>
            <w:vMerge/>
          </w:tcPr>
          <w:p w14:paraId="38059FAD" w14:textId="77777777" w:rsidR="00317211" w:rsidRPr="007748CC" w:rsidRDefault="00317211" w:rsidP="007748CC">
            <w:pPr>
              <w:jc w:val="both"/>
              <w:rPr>
                <w:rFonts w:ascii="Times New Roman" w:hAnsi="Times New Roman" w:cs="Times New Roman"/>
                <w:b/>
                <w:sz w:val="20"/>
                <w:szCs w:val="20"/>
              </w:rPr>
            </w:pPr>
          </w:p>
        </w:tc>
        <w:tc>
          <w:tcPr>
            <w:tcW w:w="7072" w:type="dxa"/>
          </w:tcPr>
          <w:p w14:paraId="4B13C2F4" w14:textId="3A5F8996" w:rsidR="00317211" w:rsidRPr="007748CC" w:rsidRDefault="00317211" w:rsidP="007748CC">
            <w:pPr>
              <w:jc w:val="both"/>
              <w:rPr>
                <w:rFonts w:ascii="Times New Roman" w:hAnsi="Times New Roman" w:cs="Times New Roman"/>
                <w:b/>
                <w:bCs/>
                <w:iCs/>
                <w:sz w:val="20"/>
                <w:szCs w:val="20"/>
              </w:rPr>
            </w:pPr>
            <w:r w:rsidRPr="007748CC">
              <w:rPr>
                <w:rFonts w:ascii="Times New Roman" w:hAnsi="Times New Roman" w:cs="Times New Roman"/>
                <w:b/>
                <w:bCs/>
                <w:iCs/>
                <w:sz w:val="20"/>
                <w:szCs w:val="20"/>
              </w:rPr>
              <w:t>Iespējamie riski</w:t>
            </w:r>
          </w:p>
          <w:p w14:paraId="4ACB78C1" w14:textId="6B238AC6" w:rsidR="00B43F06" w:rsidRPr="007748CC" w:rsidRDefault="00317211" w:rsidP="007748CC">
            <w:pPr>
              <w:tabs>
                <w:tab w:val="left" w:pos="935"/>
              </w:tabs>
              <w:rPr>
                <w:rFonts w:ascii="Times New Roman" w:hAnsi="Times New Roman" w:cs="Times New Roman"/>
                <w:sz w:val="20"/>
                <w:szCs w:val="20"/>
              </w:rPr>
            </w:pPr>
            <w:r w:rsidRPr="007748CC">
              <w:rPr>
                <w:rFonts w:ascii="Times New Roman" w:hAnsi="Times New Roman" w:cs="Times New Roman"/>
                <w:sz w:val="20"/>
                <w:szCs w:val="20"/>
              </w:rPr>
              <w:t>Galvenie riski attiecībā uz pasākumu īstenošanu e-veselības risinājumu ieviešanā, projekta vadības komandas kapacitāti, kā arī finansējuma pieejamību. Minētie riski tiks vadīti, lai nodrošinātu to neiestāšanos.</w:t>
            </w:r>
          </w:p>
        </w:tc>
      </w:tr>
      <w:tr w:rsidR="00D010DB" w:rsidRPr="007748CC" w14:paraId="0F9A665E" w14:textId="77777777" w:rsidTr="007D60D5">
        <w:tc>
          <w:tcPr>
            <w:tcW w:w="1995" w:type="dxa"/>
          </w:tcPr>
          <w:p w14:paraId="5DA65036" w14:textId="01BC27EF" w:rsidR="00D010DB" w:rsidRPr="007748CC" w:rsidRDefault="00D010DB" w:rsidP="007748CC">
            <w:pPr>
              <w:jc w:val="both"/>
              <w:rPr>
                <w:rFonts w:ascii="Times New Roman" w:hAnsi="Times New Roman" w:cs="Times New Roman"/>
                <w:b/>
                <w:sz w:val="20"/>
                <w:szCs w:val="20"/>
              </w:rPr>
            </w:pPr>
            <w:r w:rsidRPr="007748CC">
              <w:rPr>
                <w:rFonts w:ascii="Times New Roman" w:hAnsi="Times New Roman" w:cs="Times New Roman"/>
                <w:b/>
                <w:sz w:val="20"/>
                <w:szCs w:val="20"/>
              </w:rPr>
              <w:t>Rādītāja sasniegšana</w:t>
            </w:r>
          </w:p>
        </w:tc>
        <w:tc>
          <w:tcPr>
            <w:tcW w:w="7072" w:type="dxa"/>
          </w:tcPr>
          <w:p w14:paraId="00FEA954" w14:textId="5A51CA04" w:rsidR="00D010DB" w:rsidRPr="007748CC" w:rsidRDefault="00D010DB" w:rsidP="007748CC">
            <w:pPr>
              <w:rPr>
                <w:rFonts w:ascii="Times New Roman" w:hAnsi="Times New Roman" w:cs="Times New Roman"/>
                <w:sz w:val="20"/>
                <w:szCs w:val="20"/>
              </w:rPr>
            </w:pPr>
            <w:r w:rsidRPr="007748CC">
              <w:rPr>
                <w:rFonts w:ascii="Times New Roman" w:hAnsi="Times New Roman" w:cs="Times New Roman"/>
                <w:sz w:val="20"/>
                <w:szCs w:val="20"/>
              </w:rPr>
              <w:t>Rādītājs tiks uzskatīts par sasniegtu, kad atbilstošu KPVIS datiem projekts ir ieguvis statusu “pabeigts”</w:t>
            </w:r>
            <w:r w:rsidR="002F4D5B" w:rsidRPr="007748CC">
              <w:rPr>
                <w:rFonts w:ascii="Times New Roman" w:hAnsi="Times New Roman" w:cs="Times New Roman"/>
                <w:sz w:val="20"/>
                <w:szCs w:val="20"/>
              </w:rPr>
              <w:t>, uzskaitot reālos sistēmas lietotājus</w:t>
            </w:r>
            <w:r w:rsidRPr="007748CC">
              <w:rPr>
                <w:rFonts w:ascii="Times New Roman" w:hAnsi="Times New Roman" w:cs="Times New Roman"/>
                <w:sz w:val="20"/>
                <w:szCs w:val="20"/>
              </w:rPr>
              <w:t>.</w:t>
            </w:r>
          </w:p>
          <w:p w14:paraId="50600B32" w14:textId="46AF3067" w:rsidR="00B43F06" w:rsidRPr="007748CC" w:rsidRDefault="006C363B" w:rsidP="007748CC">
            <w:pPr>
              <w:rPr>
                <w:rFonts w:ascii="Times New Roman" w:hAnsi="Times New Roman" w:cs="Times New Roman"/>
                <w:color w:val="2F5496" w:themeColor="accent5" w:themeShade="BF"/>
                <w:sz w:val="20"/>
                <w:szCs w:val="20"/>
              </w:rPr>
            </w:pPr>
            <w:r w:rsidRPr="007748CC">
              <w:rPr>
                <w:rFonts w:ascii="Times New Roman" w:hAnsi="Times New Roman" w:cs="Times New Roman"/>
                <w:sz w:val="20"/>
                <w:szCs w:val="20"/>
              </w:rPr>
              <w:t xml:space="preserve">Rādītāja sasniegšanai pieejamais finansējums </w:t>
            </w:r>
            <w:r w:rsidR="00737429">
              <w:rPr>
                <w:rFonts w:ascii="Times New Roman" w:hAnsi="Times New Roman" w:cs="Times New Roman"/>
                <w:sz w:val="20"/>
                <w:szCs w:val="20"/>
              </w:rPr>
              <w:t xml:space="preserve">4.1.1.4.pasākuma </w:t>
            </w:r>
            <w:r w:rsidR="00B97B38">
              <w:rPr>
                <w:rFonts w:ascii="Times New Roman" w:hAnsi="Times New Roman" w:cs="Times New Roman"/>
                <w:sz w:val="20"/>
                <w:szCs w:val="20"/>
              </w:rPr>
              <w:t>“</w:t>
            </w:r>
            <w:r w:rsidR="00B97B38" w:rsidRPr="00B97B38">
              <w:rPr>
                <w:rFonts w:ascii="Times New Roman" w:hAnsi="Times New Roman" w:cs="Times New Roman"/>
                <w:sz w:val="20"/>
                <w:szCs w:val="20"/>
              </w:rPr>
              <w:t xml:space="preserve">Veselības aprūpes pārvaldības sistēmas stiprināšana un </w:t>
            </w:r>
            <w:proofErr w:type="spellStart"/>
            <w:r w:rsidR="00B97B38" w:rsidRPr="00B97B38">
              <w:rPr>
                <w:rFonts w:ascii="Times New Roman" w:hAnsi="Times New Roman" w:cs="Times New Roman"/>
                <w:sz w:val="20"/>
                <w:szCs w:val="20"/>
              </w:rPr>
              <w:t>digitalizācija</w:t>
            </w:r>
            <w:proofErr w:type="spellEnd"/>
            <w:r w:rsidR="00B97B38" w:rsidRPr="00B97B38">
              <w:rPr>
                <w:rFonts w:ascii="Times New Roman" w:hAnsi="Times New Roman" w:cs="Times New Roman"/>
                <w:sz w:val="20"/>
                <w:szCs w:val="20"/>
              </w:rPr>
              <w:t>, attīstot digitālos risinājumus</w:t>
            </w:r>
            <w:r w:rsidR="00B97B38">
              <w:rPr>
                <w:rFonts w:ascii="Times New Roman" w:hAnsi="Times New Roman" w:cs="Times New Roman"/>
                <w:sz w:val="20"/>
                <w:szCs w:val="20"/>
              </w:rPr>
              <w:t xml:space="preserve">” </w:t>
            </w:r>
            <w:r w:rsidR="00737429">
              <w:rPr>
                <w:rFonts w:ascii="Times New Roman" w:hAnsi="Times New Roman" w:cs="Times New Roman"/>
                <w:sz w:val="20"/>
                <w:szCs w:val="20"/>
              </w:rPr>
              <w:t xml:space="preserve">ietvaros </w:t>
            </w:r>
            <w:r w:rsidRPr="007748CC">
              <w:rPr>
                <w:rFonts w:ascii="Times New Roman" w:hAnsi="Times New Roman" w:cs="Times New Roman"/>
                <w:sz w:val="20"/>
                <w:szCs w:val="20"/>
              </w:rPr>
              <w:t xml:space="preserve">– </w:t>
            </w:r>
            <w:r w:rsidR="00DB6335" w:rsidRPr="007748CC">
              <w:rPr>
                <w:rFonts w:ascii="Times New Roman" w:hAnsi="Times New Roman" w:cs="Times New Roman"/>
                <w:sz w:val="20"/>
                <w:szCs w:val="20"/>
              </w:rPr>
              <w:t>26 100 000</w:t>
            </w:r>
            <w:r w:rsidRPr="007748CC">
              <w:rPr>
                <w:rFonts w:ascii="Times New Roman" w:hAnsi="Times New Roman" w:cs="Times New Roman"/>
                <w:sz w:val="20"/>
                <w:szCs w:val="20"/>
              </w:rPr>
              <w:t xml:space="preserve"> EUR.</w:t>
            </w:r>
          </w:p>
        </w:tc>
      </w:tr>
    </w:tbl>
    <w:p w14:paraId="7FDBE3FE" w14:textId="74475419" w:rsidR="002122E7" w:rsidRPr="007748CC" w:rsidRDefault="002122E7" w:rsidP="007748CC">
      <w:pPr>
        <w:spacing w:after="0" w:line="240" w:lineRule="auto"/>
        <w:rPr>
          <w:rFonts w:ascii="Times New Roman" w:hAnsi="Times New Roman" w:cs="Times New Roman"/>
        </w:rPr>
      </w:pPr>
    </w:p>
    <w:p w14:paraId="6F72424F" w14:textId="0D66BB07" w:rsidR="00D010DB" w:rsidRPr="007748CC" w:rsidRDefault="00D010DB" w:rsidP="007748CC">
      <w:pPr>
        <w:spacing w:after="0" w:line="240" w:lineRule="auto"/>
        <w:rPr>
          <w:rFonts w:ascii="Times New Roman" w:hAnsi="Times New Roman" w:cs="Times New Roman"/>
        </w:rPr>
      </w:pPr>
    </w:p>
    <w:p w14:paraId="3921A56E" w14:textId="77777777" w:rsidR="00D010DB" w:rsidRPr="007748CC" w:rsidRDefault="00D010DB" w:rsidP="007748CC">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E56D6A" w:rsidRPr="007748CC" w14:paraId="37A34AFB" w14:textId="77777777" w:rsidTr="001C5F13">
        <w:tc>
          <w:tcPr>
            <w:tcW w:w="1995" w:type="dxa"/>
          </w:tcPr>
          <w:p w14:paraId="24C49BA6" w14:textId="6822E53A" w:rsidR="00E56D6A" w:rsidRPr="007748CC" w:rsidRDefault="00E56D6A" w:rsidP="007748CC">
            <w:pPr>
              <w:jc w:val="both"/>
              <w:rPr>
                <w:rFonts w:ascii="Times New Roman" w:hAnsi="Times New Roman" w:cs="Times New Roman"/>
                <w:sz w:val="20"/>
                <w:szCs w:val="20"/>
              </w:rPr>
            </w:pPr>
            <w:r w:rsidRPr="007748CC">
              <w:rPr>
                <w:rFonts w:ascii="Times New Roman" w:hAnsi="Times New Roman" w:cs="Times New Roman"/>
                <w:sz w:val="20"/>
                <w:szCs w:val="20"/>
              </w:rPr>
              <w:br w:type="page"/>
            </w:r>
            <w:r w:rsidRPr="007748CC">
              <w:rPr>
                <w:rFonts w:ascii="Times New Roman" w:hAnsi="Times New Roman" w:cs="Times New Roman"/>
                <w:b/>
                <w:sz w:val="20"/>
                <w:szCs w:val="20"/>
              </w:rPr>
              <w:t>Rādītāja Nr.</w:t>
            </w:r>
            <w:r w:rsidRPr="007748CC">
              <w:rPr>
                <w:rFonts w:ascii="Times New Roman" w:hAnsi="Times New Roman" w:cs="Times New Roman"/>
                <w:sz w:val="20"/>
                <w:szCs w:val="20"/>
              </w:rPr>
              <w:t xml:space="preserve"> (ID)</w:t>
            </w:r>
          </w:p>
        </w:tc>
        <w:tc>
          <w:tcPr>
            <w:tcW w:w="7072" w:type="dxa"/>
          </w:tcPr>
          <w:p w14:paraId="2593F178" w14:textId="4B90A73F" w:rsidR="00E56D6A" w:rsidRPr="007748CC" w:rsidRDefault="00F67745" w:rsidP="007748CC">
            <w:pPr>
              <w:rPr>
                <w:rFonts w:ascii="Times New Roman" w:hAnsi="Times New Roman" w:cs="Times New Roman"/>
                <w:b/>
                <w:color w:val="2F5496" w:themeColor="accent5" w:themeShade="BF"/>
                <w:sz w:val="20"/>
                <w:szCs w:val="20"/>
              </w:rPr>
            </w:pPr>
            <w:r w:rsidRPr="007748CC">
              <w:rPr>
                <w:rFonts w:ascii="Times New Roman" w:hAnsi="Times New Roman" w:cs="Times New Roman"/>
                <w:b/>
                <w:sz w:val="20"/>
                <w:szCs w:val="20"/>
              </w:rPr>
              <w:t>RCR 73</w:t>
            </w:r>
          </w:p>
        </w:tc>
      </w:tr>
      <w:tr w:rsidR="00E56D6A" w:rsidRPr="007748CC" w14:paraId="1C0B01E7" w14:textId="77777777" w:rsidTr="001C5F13">
        <w:tc>
          <w:tcPr>
            <w:tcW w:w="1995" w:type="dxa"/>
          </w:tcPr>
          <w:p w14:paraId="6C82513F" w14:textId="6E9074D1" w:rsidR="00E56D6A" w:rsidRPr="007748CC" w:rsidRDefault="00E56D6A" w:rsidP="007748CC">
            <w:pPr>
              <w:jc w:val="both"/>
              <w:rPr>
                <w:rFonts w:ascii="Times New Roman" w:hAnsi="Times New Roman" w:cs="Times New Roman"/>
                <w:b/>
                <w:sz w:val="20"/>
                <w:szCs w:val="20"/>
              </w:rPr>
            </w:pPr>
            <w:r w:rsidRPr="007748CC">
              <w:rPr>
                <w:rFonts w:ascii="Times New Roman" w:hAnsi="Times New Roman" w:cs="Times New Roman"/>
                <w:b/>
                <w:sz w:val="20"/>
                <w:szCs w:val="20"/>
              </w:rPr>
              <w:t>Rādītāja nosaukums</w:t>
            </w:r>
          </w:p>
        </w:tc>
        <w:tc>
          <w:tcPr>
            <w:tcW w:w="7072" w:type="dxa"/>
          </w:tcPr>
          <w:p w14:paraId="5E73D04D" w14:textId="03CB0E64" w:rsidR="00B43F06" w:rsidRPr="007748CC" w:rsidRDefault="00F15354" w:rsidP="007748CC">
            <w:pPr>
              <w:rPr>
                <w:rFonts w:ascii="Times New Roman" w:hAnsi="Times New Roman" w:cs="Times New Roman"/>
                <w:iCs/>
                <w:color w:val="2F5496" w:themeColor="accent5" w:themeShade="BF"/>
                <w:sz w:val="20"/>
                <w:szCs w:val="20"/>
              </w:rPr>
            </w:pPr>
            <w:r w:rsidRPr="007748CC">
              <w:rPr>
                <w:rFonts w:ascii="Times New Roman" w:hAnsi="Times New Roman" w:cs="Times New Roman"/>
                <w:iCs/>
                <w:sz w:val="20"/>
                <w:szCs w:val="20"/>
              </w:rPr>
              <w:t>Personu skaits, kas izmanto jaunas vai modernizētas veselības aprūpes iestādes pakalpojumus, gadā</w:t>
            </w:r>
          </w:p>
        </w:tc>
      </w:tr>
      <w:tr w:rsidR="00AA4FA6" w:rsidRPr="007748CC" w14:paraId="09DEFBB5" w14:textId="77777777" w:rsidTr="001C5F13">
        <w:tc>
          <w:tcPr>
            <w:tcW w:w="1995" w:type="dxa"/>
          </w:tcPr>
          <w:p w14:paraId="392FC39E" w14:textId="6DFC9164" w:rsidR="00AA4FA6" w:rsidRPr="007748CC" w:rsidRDefault="00AA4FA6" w:rsidP="007748CC">
            <w:pPr>
              <w:jc w:val="both"/>
              <w:rPr>
                <w:rFonts w:ascii="Times New Roman" w:hAnsi="Times New Roman" w:cs="Times New Roman"/>
                <w:b/>
                <w:sz w:val="20"/>
                <w:szCs w:val="20"/>
              </w:rPr>
            </w:pPr>
            <w:r w:rsidRPr="007748CC">
              <w:rPr>
                <w:rFonts w:ascii="Times New Roman" w:hAnsi="Times New Roman" w:cs="Times New Roman"/>
                <w:b/>
                <w:sz w:val="20"/>
                <w:szCs w:val="20"/>
              </w:rPr>
              <w:t>Rādītāja definīcija</w:t>
            </w:r>
          </w:p>
        </w:tc>
        <w:tc>
          <w:tcPr>
            <w:tcW w:w="7072" w:type="dxa"/>
          </w:tcPr>
          <w:p w14:paraId="1BFBF42E" w14:textId="3514F7AD" w:rsidR="00807E73" w:rsidRPr="007748CC" w:rsidRDefault="00974FE1" w:rsidP="007748CC">
            <w:pPr>
              <w:jc w:val="both"/>
              <w:rPr>
                <w:rFonts w:ascii="Times New Roman" w:hAnsi="Times New Roman" w:cs="Times New Roman"/>
                <w:iCs/>
                <w:sz w:val="20"/>
                <w:szCs w:val="20"/>
              </w:rPr>
            </w:pPr>
            <w:r>
              <w:rPr>
                <w:rFonts w:ascii="Times New Roman" w:hAnsi="Times New Roman" w:cs="Times New Roman"/>
                <w:iCs/>
                <w:sz w:val="20"/>
                <w:szCs w:val="20"/>
              </w:rPr>
              <w:t>P</w:t>
            </w:r>
            <w:r w:rsidR="00AA4FA6" w:rsidRPr="007748CC">
              <w:rPr>
                <w:rFonts w:ascii="Times New Roman" w:hAnsi="Times New Roman" w:cs="Times New Roman"/>
                <w:iCs/>
                <w:sz w:val="20"/>
                <w:szCs w:val="20"/>
              </w:rPr>
              <w:t xml:space="preserve">acientu skaits, kas gada laikā pēc </w:t>
            </w:r>
            <w:r w:rsidR="00A16979" w:rsidRPr="007748CC">
              <w:rPr>
                <w:rFonts w:ascii="Times New Roman" w:hAnsi="Times New Roman" w:cs="Times New Roman"/>
                <w:iCs/>
                <w:sz w:val="20"/>
                <w:szCs w:val="20"/>
              </w:rPr>
              <w:t>atbalstāmo darbību</w:t>
            </w:r>
            <w:r w:rsidR="00AA4FA6" w:rsidRPr="007748CC">
              <w:rPr>
                <w:rFonts w:ascii="Times New Roman" w:hAnsi="Times New Roman" w:cs="Times New Roman"/>
                <w:iCs/>
                <w:sz w:val="20"/>
                <w:szCs w:val="20"/>
              </w:rPr>
              <w:t xml:space="preserve"> pabeigšanas vismaz vienu reizi apkalpoti jaunajā vai modernizētajā veselības aprūpes iestādē. </w:t>
            </w:r>
            <w:r>
              <w:rPr>
                <w:rFonts w:ascii="Times New Roman" w:hAnsi="Times New Roman" w:cs="Times New Roman"/>
                <w:iCs/>
                <w:sz w:val="20"/>
                <w:szCs w:val="20"/>
              </w:rPr>
              <w:t>Viena persona var tikt uzskaitīta vairākas reizes, ja jaunajā vai modernizētajā aprūpes iestādē tika apkalpota vairākas reizes.</w:t>
            </w:r>
          </w:p>
          <w:p w14:paraId="07849070" w14:textId="7340E772" w:rsidR="00AA4FA6" w:rsidRPr="007748CC" w:rsidRDefault="00AA4FA6" w:rsidP="007748CC">
            <w:pPr>
              <w:jc w:val="both"/>
              <w:rPr>
                <w:rFonts w:ascii="Times New Roman" w:hAnsi="Times New Roman" w:cs="Times New Roman"/>
                <w:iCs/>
                <w:sz w:val="20"/>
                <w:szCs w:val="20"/>
              </w:rPr>
            </w:pPr>
            <w:r w:rsidRPr="007748CC">
              <w:rPr>
                <w:rFonts w:ascii="Times New Roman" w:hAnsi="Times New Roman" w:cs="Times New Roman"/>
                <w:iCs/>
                <w:sz w:val="20"/>
                <w:szCs w:val="20"/>
              </w:rPr>
              <w:t xml:space="preserve">Rādītāja bāzes vērtība attiecas uz reģistrētajiem pacientiem, kurus veselības aprūpes iestāde vismaz vienu reizi apkalpo gada laikā pirms </w:t>
            </w:r>
            <w:r w:rsidR="00A16979" w:rsidRPr="007748CC">
              <w:rPr>
                <w:rFonts w:ascii="Times New Roman" w:hAnsi="Times New Roman" w:cs="Times New Roman"/>
                <w:iCs/>
                <w:sz w:val="20"/>
                <w:szCs w:val="20"/>
              </w:rPr>
              <w:t>atbalstāmo darbību uzsākšanas</w:t>
            </w:r>
            <w:r w:rsidRPr="007748CC">
              <w:rPr>
                <w:rFonts w:ascii="Times New Roman" w:hAnsi="Times New Roman" w:cs="Times New Roman"/>
                <w:iCs/>
                <w:sz w:val="20"/>
                <w:szCs w:val="20"/>
              </w:rPr>
              <w:t xml:space="preserve">, un jaunām iestādēm tā var būt nulle. </w:t>
            </w:r>
          </w:p>
          <w:p w14:paraId="78705E4F" w14:textId="26A5927A" w:rsidR="00AA4FA6" w:rsidRPr="007748CC" w:rsidRDefault="00AA4FA6" w:rsidP="007748CC">
            <w:pPr>
              <w:jc w:val="both"/>
              <w:rPr>
                <w:rFonts w:ascii="Times New Roman" w:hAnsi="Times New Roman" w:cs="Times New Roman"/>
                <w:sz w:val="20"/>
                <w:szCs w:val="20"/>
              </w:rPr>
            </w:pPr>
            <w:r w:rsidRPr="007748CC">
              <w:rPr>
                <w:rFonts w:ascii="Times New Roman" w:hAnsi="Times New Roman" w:cs="Times New Roman"/>
                <w:iCs/>
                <w:sz w:val="20"/>
                <w:szCs w:val="20"/>
              </w:rPr>
              <w:t>Pie veselības aprūpes iestādēm ietilpst slimnīcas, klīnikas, ambulatorās aprūpes centri, specializētie aprūpes centri utt.</w:t>
            </w:r>
            <w:r w:rsidR="00807E73" w:rsidRPr="007748CC">
              <w:rPr>
                <w:rStyle w:val="FootnoteReference"/>
                <w:rFonts w:ascii="Times New Roman" w:eastAsia="Times New Roman" w:hAnsi="Times New Roman" w:cs="Times New Roman"/>
                <w:sz w:val="20"/>
                <w:szCs w:val="20"/>
              </w:rPr>
              <w:footnoteReference w:id="12"/>
            </w:r>
          </w:p>
        </w:tc>
      </w:tr>
      <w:tr w:rsidR="00E56D6A" w:rsidRPr="007748CC" w14:paraId="2D7F14C1" w14:textId="77777777" w:rsidTr="001C5F13">
        <w:tc>
          <w:tcPr>
            <w:tcW w:w="1995" w:type="dxa"/>
          </w:tcPr>
          <w:p w14:paraId="64544EA1" w14:textId="68E973B9" w:rsidR="00E56D6A" w:rsidRPr="007748CC" w:rsidRDefault="00E56D6A" w:rsidP="007748CC">
            <w:pPr>
              <w:jc w:val="both"/>
              <w:rPr>
                <w:rFonts w:ascii="Times New Roman" w:hAnsi="Times New Roman" w:cs="Times New Roman"/>
                <w:sz w:val="20"/>
                <w:szCs w:val="20"/>
              </w:rPr>
            </w:pPr>
            <w:r w:rsidRPr="007748CC">
              <w:rPr>
                <w:rFonts w:ascii="Times New Roman" w:hAnsi="Times New Roman" w:cs="Times New Roman"/>
                <w:b/>
                <w:sz w:val="20"/>
                <w:szCs w:val="20"/>
              </w:rPr>
              <w:t>Rādītāja veids</w:t>
            </w:r>
            <w:r w:rsidRPr="007748CC">
              <w:rPr>
                <w:rFonts w:ascii="Times New Roman" w:hAnsi="Times New Roman" w:cs="Times New Roman"/>
                <w:sz w:val="20"/>
                <w:szCs w:val="20"/>
              </w:rPr>
              <w:t xml:space="preserve"> </w:t>
            </w:r>
          </w:p>
        </w:tc>
        <w:tc>
          <w:tcPr>
            <w:tcW w:w="7072" w:type="dxa"/>
          </w:tcPr>
          <w:p w14:paraId="22FDE320" w14:textId="77777777" w:rsidR="00E56D6A" w:rsidRPr="007748CC" w:rsidRDefault="00F15354" w:rsidP="007748CC">
            <w:pPr>
              <w:rPr>
                <w:rFonts w:ascii="Times New Roman" w:hAnsi="Times New Roman" w:cs="Times New Roman"/>
                <w:sz w:val="20"/>
                <w:szCs w:val="20"/>
              </w:rPr>
            </w:pPr>
            <w:r w:rsidRPr="007748CC">
              <w:rPr>
                <w:rFonts w:ascii="Times New Roman" w:hAnsi="Times New Roman" w:cs="Times New Roman"/>
                <w:sz w:val="20"/>
                <w:szCs w:val="20"/>
              </w:rPr>
              <w:t>Rezultāta</w:t>
            </w:r>
          </w:p>
          <w:p w14:paraId="115964DC" w14:textId="049353AE" w:rsidR="00B43F06" w:rsidRPr="007748CC" w:rsidRDefault="00B43F06" w:rsidP="007748CC">
            <w:pPr>
              <w:rPr>
                <w:rFonts w:ascii="Times New Roman" w:hAnsi="Times New Roman" w:cs="Times New Roman"/>
                <w:sz w:val="20"/>
                <w:szCs w:val="20"/>
              </w:rPr>
            </w:pPr>
          </w:p>
        </w:tc>
      </w:tr>
      <w:tr w:rsidR="00E56D6A" w:rsidRPr="007748CC" w14:paraId="6E9A5EE0" w14:textId="77777777" w:rsidTr="001C5F13">
        <w:tc>
          <w:tcPr>
            <w:tcW w:w="1995" w:type="dxa"/>
          </w:tcPr>
          <w:p w14:paraId="209744CD" w14:textId="43296F64" w:rsidR="00E56D6A" w:rsidRPr="007748CC" w:rsidRDefault="00E56D6A" w:rsidP="007748CC">
            <w:pPr>
              <w:jc w:val="both"/>
              <w:rPr>
                <w:rFonts w:ascii="Times New Roman" w:hAnsi="Times New Roman" w:cs="Times New Roman"/>
                <w:b/>
                <w:sz w:val="20"/>
                <w:szCs w:val="20"/>
              </w:rPr>
            </w:pPr>
            <w:r w:rsidRPr="007748CC">
              <w:rPr>
                <w:rFonts w:ascii="Times New Roman" w:hAnsi="Times New Roman" w:cs="Times New Roman"/>
                <w:b/>
                <w:sz w:val="20"/>
                <w:szCs w:val="20"/>
              </w:rPr>
              <w:t>Rādītāja mērvienība</w:t>
            </w:r>
          </w:p>
        </w:tc>
        <w:tc>
          <w:tcPr>
            <w:tcW w:w="7072" w:type="dxa"/>
          </w:tcPr>
          <w:p w14:paraId="66373287" w14:textId="43A01FBB" w:rsidR="00B43F06" w:rsidRPr="007748CC" w:rsidRDefault="00F15354" w:rsidP="007748CC">
            <w:pPr>
              <w:rPr>
                <w:rFonts w:ascii="Times New Roman" w:hAnsi="Times New Roman" w:cs="Times New Roman"/>
                <w:sz w:val="20"/>
                <w:szCs w:val="20"/>
              </w:rPr>
            </w:pPr>
            <w:r w:rsidRPr="007748CC">
              <w:rPr>
                <w:rFonts w:ascii="Times New Roman" w:hAnsi="Times New Roman" w:cs="Times New Roman"/>
                <w:sz w:val="20"/>
                <w:szCs w:val="20"/>
              </w:rPr>
              <w:t>Lietotāji / gadā</w:t>
            </w:r>
          </w:p>
        </w:tc>
      </w:tr>
      <w:tr w:rsidR="00E56D6A" w:rsidRPr="007748CC" w14:paraId="755C37A8" w14:textId="77777777" w:rsidTr="001C5F13">
        <w:tc>
          <w:tcPr>
            <w:tcW w:w="1995" w:type="dxa"/>
          </w:tcPr>
          <w:p w14:paraId="516D65B5" w14:textId="11E98DFF" w:rsidR="00E56D6A" w:rsidRPr="007748CC" w:rsidRDefault="00E56D6A" w:rsidP="007748CC">
            <w:pPr>
              <w:jc w:val="both"/>
              <w:rPr>
                <w:rFonts w:ascii="Times New Roman" w:hAnsi="Times New Roman" w:cs="Times New Roman"/>
                <w:b/>
                <w:sz w:val="20"/>
                <w:szCs w:val="20"/>
              </w:rPr>
            </w:pPr>
            <w:r w:rsidRPr="007748CC">
              <w:rPr>
                <w:rFonts w:ascii="Times New Roman" w:hAnsi="Times New Roman" w:cs="Times New Roman"/>
                <w:b/>
                <w:sz w:val="20"/>
                <w:szCs w:val="20"/>
              </w:rPr>
              <w:t>Bāzes (sākotnējās) vērtības gads un bāzes vērtība</w:t>
            </w:r>
          </w:p>
        </w:tc>
        <w:tc>
          <w:tcPr>
            <w:tcW w:w="7072" w:type="dxa"/>
          </w:tcPr>
          <w:p w14:paraId="6CE3AC77" w14:textId="3FB625FC" w:rsidR="00E56D6A" w:rsidRPr="007748CC" w:rsidRDefault="00565800" w:rsidP="007748CC">
            <w:pPr>
              <w:rPr>
                <w:rFonts w:ascii="Times New Roman" w:hAnsi="Times New Roman" w:cs="Times New Roman"/>
                <w:sz w:val="20"/>
                <w:szCs w:val="20"/>
              </w:rPr>
            </w:pPr>
            <w:r>
              <w:rPr>
                <w:rFonts w:ascii="Times New Roman" w:hAnsi="Times New Roman" w:cs="Times New Roman"/>
                <w:sz w:val="20"/>
                <w:szCs w:val="20"/>
              </w:rPr>
              <w:t>3 878 460</w:t>
            </w:r>
            <w:r w:rsidR="00F15354" w:rsidRPr="007748CC">
              <w:rPr>
                <w:rFonts w:ascii="Times New Roman" w:hAnsi="Times New Roman" w:cs="Times New Roman"/>
                <w:sz w:val="20"/>
                <w:szCs w:val="20"/>
              </w:rPr>
              <w:t xml:space="preserve"> (2020.gads)</w:t>
            </w:r>
          </w:p>
        </w:tc>
      </w:tr>
      <w:tr w:rsidR="00E56D6A" w:rsidRPr="007748CC" w14:paraId="6C4AA659" w14:textId="77777777" w:rsidTr="001C5F13">
        <w:tc>
          <w:tcPr>
            <w:tcW w:w="1995" w:type="dxa"/>
          </w:tcPr>
          <w:p w14:paraId="61A50595" w14:textId="1022645A" w:rsidR="00E56D6A" w:rsidRPr="007748CC" w:rsidRDefault="00E56D6A" w:rsidP="007748CC">
            <w:pPr>
              <w:jc w:val="both"/>
              <w:rPr>
                <w:rFonts w:ascii="Times New Roman" w:hAnsi="Times New Roman" w:cs="Times New Roman"/>
                <w:sz w:val="20"/>
                <w:szCs w:val="20"/>
              </w:rPr>
            </w:pPr>
            <w:r w:rsidRPr="007748CC">
              <w:rPr>
                <w:rFonts w:ascii="Times New Roman" w:hAnsi="Times New Roman" w:cs="Times New Roman"/>
                <w:b/>
                <w:sz w:val="20"/>
                <w:szCs w:val="20"/>
              </w:rPr>
              <w:t>Starpposma vērtība</w:t>
            </w:r>
            <w:r w:rsidRPr="007748CC">
              <w:rPr>
                <w:rFonts w:ascii="Times New Roman" w:hAnsi="Times New Roman" w:cs="Times New Roman"/>
                <w:sz w:val="20"/>
                <w:szCs w:val="20"/>
              </w:rPr>
              <w:t xml:space="preserve"> uz 31.12.2024.</w:t>
            </w:r>
          </w:p>
        </w:tc>
        <w:tc>
          <w:tcPr>
            <w:tcW w:w="7072" w:type="dxa"/>
          </w:tcPr>
          <w:p w14:paraId="12D40EDB" w14:textId="38318036" w:rsidR="00E56D6A" w:rsidRPr="007748CC" w:rsidRDefault="00F15354" w:rsidP="007748CC">
            <w:pPr>
              <w:rPr>
                <w:rFonts w:ascii="Times New Roman" w:hAnsi="Times New Roman" w:cs="Times New Roman"/>
                <w:sz w:val="20"/>
                <w:szCs w:val="20"/>
              </w:rPr>
            </w:pPr>
            <w:r w:rsidRPr="007748CC">
              <w:rPr>
                <w:rFonts w:ascii="Times New Roman" w:hAnsi="Times New Roman" w:cs="Times New Roman"/>
                <w:sz w:val="20"/>
                <w:szCs w:val="20"/>
              </w:rPr>
              <w:t>N/A</w:t>
            </w:r>
          </w:p>
        </w:tc>
      </w:tr>
      <w:tr w:rsidR="00F15354" w:rsidRPr="007748CC" w14:paraId="2262F2A8" w14:textId="77777777" w:rsidTr="001C5F13">
        <w:tc>
          <w:tcPr>
            <w:tcW w:w="1995" w:type="dxa"/>
          </w:tcPr>
          <w:p w14:paraId="551D6181" w14:textId="68AD08B0" w:rsidR="00F15354" w:rsidRPr="007748CC" w:rsidRDefault="00F15354" w:rsidP="007748CC">
            <w:pPr>
              <w:jc w:val="both"/>
              <w:rPr>
                <w:rFonts w:ascii="Times New Roman" w:hAnsi="Times New Roman" w:cs="Times New Roman"/>
                <w:sz w:val="20"/>
                <w:szCs w:val="20"/>
              </w:rPr>
            </w:pPr>
            <w:r w:rsidRPr="007748CC">
              <w:rPr>
                <w:rFonts w:ascii="Times New Roman" w:hAnsi="Times New Roman" w:cs="Times New Roman"/>
                <w:b/>
                <w:sz w:val="20"/>
                <w:szCs w:val="20"/>
              </w:rPr>
              <w:t>Sasniedzamā vērtība</w:t>
            </w:r>
            <w:r w:rsidRPr="007748CC">
              <w:rPr>
                <w:rFonts w:ascii="Times New Roman" w:hAnsi="Times New Roman" w:cs="Times New Roman"/>
                <w:sz w:val="20"/>
                <w:szCs w:val="20"/>
              </w:rPr>
              <w:t xml:space="preserve"> uz 31.12.2029.</w:t>
            </w:r>
          </w:p>
        </w:tc>
        <w:tc>
          <w:tcPr>
            <w:tcW w:w="7072" w:type="dxa"/>
          </w:tcPr>
          <w:p w14:paraId="63327943" w14:textId="49DC04CB" w:rsidR="00F15354" w:rsidRPr="007748CC" w:rsidRDefault="00565800" w:rsidP="007748CC">
            <w:pPr>
              <w:rPr>
                <w:rFonts w:ascii="Times New Roman" w:hAnsi="Times New Roman" w:cs="Times New Roman"/>
                <w:color w:val="2F5496" w:themeColor="accent5" w:themeShade="BF"/>
                <w:sz w:val="20"/>
                <w:szCs w:val="20"/>
              </w:rPr>
            </w:pPr>
            <w:r>
              <w:rPr>
                <w:rFonts w:ascii="Times New Roman" w:hAnsi="Times New Roman" w:cs="Times New Roman"/>
                <w:sz w:val="20"/>
                <w:szCs w:val="20"/>
              </w:rPr>
              <w:t>3 878 460</w:t>
            </w:r>
          </w:p>
        </w:tc>
      </w:tr>
      <w:tr w:rsidR="00317211" w:rsidRPr="007748CC" w14:paraId="3EBB41C7" w14:textId="77777777" w:rsidTr="001C5F13">
        <w:tc>
          <w:tcPr>
            <w:tcW w:w="1995" w:type="dxa"/>
            <w:vMerge w:val="restart"/>
          </w:tcPr>
          <w:p w14:paraId="4903DF69" w14:textId="403C685F" w:rsidR="00317211" w:rsidRPr="007748CC" w:rsidRDefault="00317211" w:rsidP="007748CC">
            <w:pPr>
              <w:jc w:val="both"/>
              <w:rPr>
                <w:rFonts w:ascii="Times New Roman" w:hAnsi="Times New Roman" w:cs="Times New Roman"/>
                <w:b/>
                <w:sz w:val="20"/>
                <w:szCs w:val="20"/>
              </w:rPr>
            </w:pPr>
            <w:r w:rsidRPr="007748CC">
              <w:rPr>
                <w:rFonts w:ascii="Times New Roman" w:hAnsi="Times New Roman" w:cs="Times New Roman"/>
                <w:b/>
                <w:sz w:val="20"/>
                <w:szCs w:val="20"/>
              </w:rPr>
              <w:t>Pieņēmumi un aprēķini</w:t>
            </w:r>
            <w:r w:rsidRPr="007748CC">
              <w:rPr>
                <w:rStyle w:val="FootnoteReference"/>
                <w:rFonts w:ascii="Times New Roman" w:eastAsia="Times New Roman" w:hAnsi="Times New Roman" w:cs="Times New Roman"/>
                <w:b/>
                <w:bCs/>
                <w:sz w:val="20"/>
                <w:szCs w:val="20"/>
              </w:rPr>
              <w:footnoteReference w:id="13"/>
            </w:r>
          </w:p>
          <w:p w14:paraId="349EAAD1" w14:textId="126DA60E" w:rsidR="00317211" w:rsidRPr="007748CC" w:rsidRDefault="00317211" w:rsidP="007748CC">
            <w:pPr>
              <w:jc w:val="both"/>
              <w:rPr>
                <w:rFonts w:ascii="Times New Roman" w:hAnsi="Times New Roman" w:cs="Times New Roman"/>
                <w:sz w:val="20"/>
                <w:szCs w:val="20"/>
              </w:rPr>
            </w:pPr>
          </w:p>
        </w:tc>
        <w:tc>
          <w:tcPr>
            <w:tcW w:w="7072" w:type="dxa"/>
          </w:tcPr>
          <w:p w14:paraId="6FD1053F" w14:textId="77777777" w:rsidR="00E328EF" w:rsidRDefault="00317211" w:rsidP="007748CC">
            <w:pPr>
              <w:jc w:val="both"/>
              <w:rPr>
                <w:rFonts w:ascii="Times New Roman" w:hAnsi="Times New Roman"/>
                <w:sz w:val="20"/>
                <w:szCs w:val="20"/>
              </w:rPr>
            </w:pPr>
            <w:r w:rsidRPr="00E328EF">
              <w:rPr>
                <w:rFonts w:ascii="Times New Roman" w:hAnsi="Times New Roman"/>
                <w:b/>
                <w:bCs/>
                <w:iCs/>
                <w:sz w:val="20"/>
                <w:szCs w:val="20"/>
              </w:rPr>
              <w:t>Kritēriji rādītāju izvēlei</w:t>
            </w:r>
            <w:r w:rsidRPr="00E328EF">
              <w:rPr>
                <w:rFonts w:ascii="Times New Roman" w:hAnsi="Times New Roman"/>
                <w:iCs/>
                <w:sz w:val="20"/>
                <w:szCs w:val="20"/>
              </w:rPr>
              <w:t>:</w:t>
            </w:r>
            <w:r w:rsidRPr="007748CC">
              <w:rPr>
                <w:rFonts w:ascii="Times New Roman" w:hAnsi="Times New Roman"/>
                <w:i/>
                <w:sz w:val="20"/>
                <w:szCs w:val="20"/>
              </w:rPr>
              <w:t xml:space="preserve"> </w:t>
            </w:r>
          </w:p>
          <w:p w14:paraId="2463CD27" w14:textId="3ADDF371" w:rsidR="00317211" w:rsidRPr="007748CC" w:rsidRDefault="00317211" w:rsidP="007748CC">
            <w:pPr>
              <w:jc w:val="both"/>
              <w:rPr>
                <w:rFonts w:ascii="Times New Roman" w:hAnsi="Times New Roman"/>
                <w:sz w:val="20"/>
                <w:szCs w:val="20"/>
              </w:rPr>
            </w:pPr>
            <w:r w:rsidRPr="007748CC">
              <w:rPr>
                <w:rFonts w:ascii="Times New Roman" w:hAnsi="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3C22025" w14:textId="77777777" w:rsidR="00317211" w:rsidRPr="007748CC" w:rsidRDefault="00317211" w:rsidP="007748CC">
            <w:pPr>
              <w:pStyle w:val="ListParagraph"/>
              <w:numPr>
                <w:ilvl w:val="0"/>
                <w:numId w:val="4"/>
              </w:numPr>
              <w:ind w:left="589"/>
              <w:jc w:val="both"/>
              <w:rPr>
                <w:rFonts w:ascii="Times New Roman" w:hAnsi="Times New Roman"/>
                <w:sz w:val="20"/>
                <w:szCs w:val="20"/>
              </w:rPr>
            </w:pPr>
            <w:r w:rsidRPr="007748CC">
              <w:rPr>
                <w:rFonts w:ascii="Times New Roman" w:hAnsi="Times New Roman"/>
                <w:b/>
                <w:bCs/>
                <w:sz w:val="20"/>
                <w:szCs w:val="20"/>
              </w:rPr>
              <w:t>Sasaiste</w:t>
            </w:r>
            <w:r w:rsidRPr="007748CC">
              <w:rPr>
                <w:rFonts w:ascii="Times New Roman" w:hAnsi="Times New Roman"/>
                <w:sz w:val="20"/>
                <w:szCs w:val="20"/>
              </w:rPr>
              <w:t xml:space="preserve"> </w:t>
            </w:r>
            <w:r w:rsidRPr="007748CC">
              <w:rPr>
                <w:rFonts w:ascii="Times New Roman" w:hAnsi="Times New Roman"/>
                <w:b/>
                <w:bCs/>
                <w:sz w:val="20"/>
                <w:szCs w:val="20"/>
              </w:rPr>
              <w:t>ar plānotajiem ieguldījumiem</w:t>
            </w:r>
            <w:r w:rsidRPr="007748CC">
              <w:rPr>
                <w:rFonts w:ascii="Times New Roman" w:hAnsi="Times New Roman"/>
                <w:sz w:val="20"/>
                <w:szCs w:val="20"/>
              </w:rPr>
              <w:t xml:space="preserve">. Rādītāju izvēlē tika ņemts vērā, vai izvēlētais rādītājs var atspoguļot rezultātus un ietekmi, ko radīs veiktie ieguldījumi. </w:t>
            </w:r>
          </w:p>
          <w:p w14:paraId="6A5625E9" w14:textId="77777777" w:rsidR="008476B2" w:rsidRPr="007748CC" w:rsidRDefault="00317211" w:rsidP="007748CC">
            <w:pPr>
              <w:pStyle w:val="ListParagraph"/>
              <w:numPr>
                <w:ilvl w:val="0"/>
                <w:numId w:val="4"/>
              </w:numPr>
              <w:ind w:left="589"/>
              <w:jc w:val="both"/>
              <w:rPr>
                <w:rFonts w:ascii="Times New Roman" w:hAnsi="Times New Roman"/>
                <w:sz w:val="20"/>
                <w:szCs w:val="20"/>
              </w:rPr>
            </w:pPr>
            <w:r w:rsidRPr="007748CC">
              <w:rPr>
                <w:rFonts w:ascii="Times New Roman" w:hAnsi="Times New Roman"/>
                <w:b/>
                <w:bCs/>
                <w:sz w:val="20"/>
                <w:szCs w:val="20"/>
              </w:rPr>
              <w:t>Būtiskums</w:t>
            </w:r>
            <w:r w:rsidRPr="007748CC">
              <w:rPr>
                <w:rFonts w:ascii="Times New Roman" w:hAnsi="Times New Roman"/>
                <w:sz w:val="20"/>
                <w:szCs w:val="20"/>
              </w:rPr>
              <w:t xml:space="preserve"> </w:t>
            </w:r>
            <w:r w:rsidRPr="007748CC">
              <w:rPr>
                <w:rFonts w:ascii="Times New Roman" w:hAnsi="Times New Roman"/>
                <w:b/>
                <w:bCs/>
                <w:sz w:val="20"/>
                <w:szCs w:val="20"/>
              </w:rPr>
              <w:t>attiecībā uz plānotajiem ieguldījumiem</w:t>
            </w:r>
            <w:r w:rsidRPr="007748CC">
              <w:rPr>
                <w:rFonts w:ascii="Times New Roman" w:hAnsi="Times New Roman"/>
                <w:sz w:val="20"/>
                <w:szCs w:val="20"/>
              </w:rPr>
              <w:t xml:space="preserve">. Tai skaitā tika apzināts, vai izvēlētais rādītājs atspoguļo pietiekami būtisku apjomu no SAM ietvaros </w:t>
            </w:r>
            <w:r w:rsidRPr="007748CC">
              <w:rPr>
                <w:rFonts w:ascii="Times New Roman" w:hAnsi="Times New Roman"/>
                <w:sz w:val="20"/>
                <w:szCs w:val="20"/>
              </w:rPr>
              <w:lastRenderedPageBreak/>
              <w:t>plānotajām darbībām, gadījumos, kad viena SAM ietvaros plānoto darbību klāsts ir gana plašs.</w:t>
            </w:r>
          </w:p>
          <w:p w14:paraId="63D35D9D" w14:textId="053BC62E" w:rsidR="00B43F06" w:rsidRPr="007748CC" w:rsidRDefault="00317211" w:rsidP="007748CC">
            <w:pPr>
              <w:pStyle w:val="ListParagraph"/>
              <w:numPr>
                <w:ilvl w:val="0"/>
                <w:numId w:val="4"/>
              </w:numPr>
              <w:ind w:left="589"/>
              <w:jc w:val="both"/>
              <w:rPr>
                <w:rFonts w:ascii="Times New Roman" w:hAnsi="Times New Roman" w:cs="Times New Roman"/>
                <w:b/>
                <w:i/>
                <w:sz w:val="20"/>
                <w:szCs w:val="20"/>
              </w:rPr>
            </w:pPr>
            <w:r w:rsidRPr="007748CC">
              <w:rPr>
                <w:rFonts w:ascii="Times New Roman" w:hAnsi="Times New Roman"/>
                <w:b/>
                <w:bCs/>
                <w:sz w:val="20"/>
                <w:szCs w:val="20"/>
              </w:rPr>
              <w:t>Datu pieejamība</w:t>
            </w:r>
            <w:r w:rsidRPr="007748CC">
              <w:rPr>
                <w:rFonts w:ascii="Times New Roman" w:hAnsi="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317211" w:rsidRPr="007748CC" w14:paraId="2C39B300" w14:textId="77777777" w:rsidTr="001C5F13">
        <w:tc>
          <w:tcPr>
            <w:tcW w:w="1995" w:type="dxa"/>
            <w:vMerge/>
          </w:tcPr>
          <w:p w14:paraId="74A8104C" w14:textId="77777777" w:rsidR="00317211" w:rsidRPr="007748CC" w:rsidRDefault="00317211" w:rsidP="007748CC">
            <w:pPr>
              <w:jc w:val="both"/>
              <w:rPr>
                <w:rFonts w:ascii="Times New Roman" w:hAnsi="Times New Roman" w:cs="Times New Roman"/>
                <w:b/>
                <w:sz w:val="20"/>
                <w:szCs w:val="20"/>
              </w:rPr>
            </w:pPr>
          </w:p>
        </w:tc>
        <w:tc>
          <w:tcPr>
            <w:tcW w:w="7072" w:type="dxa"/>
          </w:tcPr>
          <w:p w14:paraId="5097FE90" w14:textId="77777777" w:rsidR="008476B2" w:rsidRPr="007748CC" w:rsidRDefault="008476B2" w:rsidP="007748CC">
            <w:pPr>
              <w:jc w:val="both"/>
              <w:rPr>
                <w:rFonts w:ascii="Times New Roman" w:hAnsi="Times New Roman" w:cs="Times New Roman"/>
                <w:b/>
                <w:bCs/>
                <w:iCs/>
                <w:sz w:val="20"/>
                <w:szCs w:val="20"/>
              </w:rPr>
            </w:pPr>
            <w:r w:rsidRPr="007748CC">
              <w:rPr>
                <w:rFonts w:ascii="Times New Roman" w:hAnsi="Times New Roman" w:cs="Times New Roman"/>
                <w:b/>
                <w:bCs/>
                <w:iCs/>
                <w:sz w:val="20"/>
                <w:szCs w:val="20"/>
              </w:rPr>
              <w:t>Informācijas avots</w:t>
            </w:r>
            <w:r w:rsidRPr="007748CC">
              <w:rPr>
                <w:rStyle w:val="FootnoteReference"/>
                <w:rFonts w:ascii="Times New Roman" w:hAnsi="Times New Roman" w:cs="Times New Roman"/>
                <w:b/>
                <w:bCs/>
                <w:iCs/>
                <w:sz w:val="20"/>
                <w:szCs w:val="20"/>
              </w:rPr>
              <w:footnoteReference w:id="14"/>
            </w:r>
          </w:p>
          <w:p w14:paraId="4E442E43" w14:textId="77777777" w:rsidR="00E328EF" w:rsidRDefault="0026024D" w:rsidP="007748CC">
            <w:pPr>
              <w:rPr>
                <w:rFonts w:ascii="Times New Roman" w:hAnsi="Times New Roman" w:cs="Times New Roman"/>
                <w:sz w:val="20"/>
                <w:szCs w:val="20"/>
              </w:rPr>
            </w:pPr>
            <w:r>
              <w:rPr>
                <w:rFonts w:ascii="Times New Roman" w:hAnsi="Times New Roman" w:cs="Times New Roman"/>
                <w:sz w:val="20"/>
                <w:szCs w:val="20"/>
              </w:rPr>
              <w:t>Projektu dati</w:t>
            </w:r>
            <w:r w:rsidR="00E328EF">
              <w:rPr>
                <w:rFonts w:ascii="Times New Roman" w:hAnsi="Times New Roman" w:cs="Times New Roman"/>
                <w:sz w:val="20"/>
                <w:szCs w:val="20"/>
              </w:rPr>
              <w:t>.</w:t>
            </w:r>
          </w:p>
          <w:p w14:paraId="6E862B58" w14:textId="7B00E478" w:rsidR="00B43F06" w:rsidRPr="007748CC" w:rsidRDefault="00E328EF" w:rsidP="007748CC">
            <w:pPr>
              <w:rPr>
                <w:rFonts w:ascii="Times New Roman" w:hAnsi="Times New Roman" w:cs="Times New Roman"/>
                <w:sz w:val="20"/>
                <w:szCs w:val="20"/>
              </w:rPr>
            </w:pPr>
            <w:r w:rsidRPr="00E328EF">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317211" w:rsidRPr="007748CC" w14:paraId="449D451C" w14:textId="77777777" w:rsidTr="001C5F13">
        <w:tc>
          <w:tcPr>
            <w:tcW w:w="1995" w:type="dxa"/>
            <w:vMerge/>
          </w:tcPr>
          <w:p w14:paraId="3C94CD5C" w14:textId="77777777" w:rsidR="00317211" w:rsidRPr="007748CC" w:rsidRDefault="00317211" w:rsidP="007748CC">
            <w:pPr>
              <w:jc w:val="both"/>
              <w:rPr>
                <w:rFonts w:ascii="Times New Roman" w:hAnsi="Times New Roman" w:cs="Times New Roman"/>
                <w:b/>
                <w:sz w:val="20"/>
                <w:szCs w:val="20"/>
              </w:rPr>
            </w:pPr>
          </w:p>
        </w:tc>
        <w:tc>
          <w:tcPr>
            <w:tcW w:w="7072" w:type="dxa"/>
          </w:tcPr>
          <w:p w14:paraId="0EF572B6" w14:textId="77777777" w:rsidR="008476B2" w:rsidRPr="007748CC" w:rsidRDefault="008476B2" w:rsidP="007748CC">
            <w:pPr>
              <w:jc w:val="both"/>
              <w:rPr>
                <w:rFonts w:ascii="Times New Roman" w:hAnsi="Times New Roman" w:cs="Times New Roman"/>
                <w:b/>
                <w:bCs/>
                <w:iCs/>
                <w:sz w:val="20"/>
                <w:szCs w:val="20"/>
              </w:rPr>
            </w:pPr>
            <w:r w:rsidRPr="007748CC">
              <w:rPr>
                <w:rFonts w:ascii="Times New Roman" w:hAnsi="Times New Roman" w:cs="Times New Roman"/>
                <w:b/>
                <w:bCs/>
                <w:iCs/>
                <w:sz w:val="20"/>
                <w:szCs w:val="20"/>
              </w:rPr>
              <w:t>Veiktie aprēķini un pieņēmumi, kas izmantoti aprēķiniem</w:t>
            </w:r>
          </w:p>
          <w:p w14:paraId="7A3054C7" w14:textId="0C27C195" w:rsidR="00837E3F" w:rsidRDefault="00837E3F" w:rsidP="00837E3F">
            <w:pPr>
              <w:jc w:val="both"/>
              <w:rPr>
                <w:rFonts w:ascii="Times New Roman" w:hAnsi="Times New Roman" w:cs="Times New Roman"/>
                <w:sz w:val="20"/>
                <w:szCs w:val="20"/>
              </w:rPr>
            </w:pPr>
            <w:r>
              <w:rPr>
                <w:rFonts w:ascii="Times New Roman" w:hAnsi="Times New Roman" w:cs="Times New Roman"/>
                <w:sz w:val="20"/>
                <w:szCs w:val="20"/>
              </w:rPr>
              <w:t xml:space="preserve">Par bāzes vērtību ir noteikts </w:t>
            </w:r>
            <w:r w:rsidRPr="00837E3F">
              <w:rPr>
                <w:rFonts w:ascii="Times New Roman" w:hAnsi="Times New Roman" w:cs="Times New Roman"/>
                <w:sz w:val="20"/>
                <w:szCs w:val="20"/>
              </w:rPr>
              <w:t>atbalstāmo ārstniecības iestāžu (primārā aprūpe, sekundārā</w:t>
            </w:r>
            <w:r w:rsidR="00F450E3">
              <w:rPr>
                <w:rFonts w:ascii="Times New Roman" w:hAnsi="Times New Roman" w:cs="Times New Roman"/>
                <w:sz w:val="20"/>
                <w:szCs w:val="20"/>
              </w:rPr>
              <w:t xml:space="preserve"> </w:t>
            </w:r>
            <w:r w:rsidRPr="00837E3F">
              <w:rPr>
                <w:rFonts w:ascii="Times New Roman" w:hAnsi="Times New Roman" w:cs="Times New Roman"/>
                <w:sz w:val="20"/>
                <w:szCs w:val="20"/>
              </w:rPr>
              <w:t>ambulatorā aprūpe, stacionārā aprūpe) apkalpoto pacientu skaits</w:t>
            </w:r>
            <w:r>
              <w:rPr>
                <w:rFonts w:ascii="Times New Roman" w:hAnsi="Times New Roman" w:cs="Times New Roman"/>
                <w:sz w:val="20"/>
                <w:szCs w:val="20"/>
              </w:rPr>
              <w:t xml:space="preserve"> 2020.gadā – 3 878</w:t>
            </w:r>
            <w:r w:rsidR="00F30AEB">
              <w:rPr>
                <w:rFonts w:ascii="Times New Roman" w:hAnsi="Times New Roman" w:cs="Times New Roman"/>
                <w:sz w:val="20"/>
                <w:szCs w:val="20"/>
              </w:rPr>
              <w:t> </w:t>
            </w:r>
            <w:r>
              <w:rPr>
                <w:rFonts w:ascii="Times New Roman" w:hAnsi="Times New Roman" w:cs="Times New Roman"/>
                <w:sz w:val="20"/>
                <w:szCs w:val="20"/>
              </w:rPr>
              <w:t>460</w:t>
            </w:r>
            <w:r w:rsidR="00F30AEB">
              <w:rPr>
                <w:rFonts w:ascii="Times New Roman" w:hAnsi="Times New Roman" w:cs="Times New Roman"/>
                <w:sz w:val="20"/>
                <w:szCs w:val="20"/>
              </w:rPr>
              <w:t xml:space="preserve"> personas</w:t>
            </w:r>
            <w:r>
              <w:rPr>
                <w:rFonts w:ascii="Times New Roman" w:hAnsi="Times New Roman" w:cs="Times New Roman"/>
                <w:sz w:val="20"/>
                <w:szCs w:val="20"/>
              </w:rPr>
              <w:t xml:space="preserve">. </w:t>
            </w:r>
            <w:r w:rsidR="00580E8B">
              <w:rPr>
                <w:rFonts w:ascii="Times New Roman" w:hAnsi="Times New Roman" w:cs="Times New Roman"/>
                <w:sz w:val="20"/>
                <w:szCs w:val="20"/>
              </w:rPr>
              <w:t xml:space="preserve">Kopsummu veido </w:t>
            </w:r>
            <w:r w:rsidR="00F30AEB">
              <w:rPr>
                <w:rFonts w:ascii="Times New Roman" w:hAnsi="Times New Roman" w:cs="Times New Roman"/>
                <w:sz w:val="20"/>
                <w:szCs w:val="20"/>
              </w:rPr>
              <w:t xml:space="preserve">2020.gadā </w:t>
            </w:r>
            <w:r w:rsidR="00580E8B">
              <w:rPr>
                <w:rFonts w:ascii="Times New Roman" w:hAnsi="Times New Roman" w:cs="Times New Roman"/>
                <w:sz w:val="20"/>
                <w:szCs w:val="20"/>
              </w:rPr>
              <w:t xml:space="preserve">apkalpotie </w:t>
            </w:r>
            <w:r w:rsidR="00580E8B" w:rsidRPr="00F30AEB">
              <w:rPr>
                <w:rFonts w:ascii="Times New Roman" w:hAnsi="Times New Roman" w:cs="Times New Roman"/>
                <w:sz w:val="20"/>
                <w:szCs w:val="20"/>
              </w:rPr>
              <w:t>3 480</w:t>
            </w:r>
            <w:r w:rsidR="00580E8B">
              <w:rPr>
                <w:rFonts w:ascii="Times New Roman" w:hAnsi="Times New Roman" w:cs="Times New Roman"/>
                <w:sz w:val="20"/>
                <w:szCs w:val="20"/>
              </w:rPr>
              <w:t> </w:t>
            </w:r>
            <w:r w:rsidR="00580E8B" w:rsidRPr="00F30AEB">
              <w:rPr>
                <w:rFonts w:ascii="Times New Roman" w:hAnsi="Times New Roman" w:cs="Times New Roman"/>
                <w:sz w:val="20"/>
                <w:szCs w:val="20"/>
              </w:rPr>
              <w:t>463</w:t>
            </w:r>
            <w:r w:rsidR="00580E8B">
              <w:rPr>
                <w:rFonts w:ascii="Times New Roman" w:hAnsi="Times New Roman" w:cs="Times New Roman"/>
                <w:sz w:val="20"/>
                <w:szCs w:val="20"/>
              </w:rPr>
              <w:t xml:space="preserve"> pacienti sekundārajā ambulatorajā aprūpē, </w:t>
            </w:r>
            <w:r w:rsidR="00580E8B" w:rsidRPr="00F30AEB">
              <w:rPr>
                <w:rFonts w:ascii="Times New Roman" w:hAnsi="Times New Roman" w:cs="Times New Roman"/>
                <w:sz w:val="20"/>
                <w:szCs w:val="20"/>
              </w:rPr>
              <w:t>267</w:t>
            </w:r>
            <w:r w:rsidR="00580E8B">
              <w:rPr>
                <w:rFonts w:ascii="Times New Roman" w:hAnsi="Times New Roman" w:cs="Times New Roman"/>
                <w:sz w:val="20"/>
                <w:szCs w:val="20"/>
              </w:rPr>
              <w:t> </w:t>
            </w:r>
            <w:r w:rsidR="00580E8B" w:rsidRPr="00F30AEB">
              <w:rPr>
                <w:rFonts w:ascii="Times New Roman" w:hAnsi="Times New Roman" w:cs="Times New Roman"/>
                <w:sz w:val="20"/>
                <w:szCs w:val="20"/>
              </w:rPr>
              <w:t>497</w:t>
            </w:r>
            <w:r w:rsidR="00580E8B">
              <w:rPr>
                <w:rFonts w:ascii="Times New Roman" w:hAnsi="Times New Roman" w:cs="Times New Roman"/>
                <w:sz w:val="20"/>
                <w:szCs w:val="20"/>
              </w:rPr>
              <w:t xml:space="preserve"> hospitalizētie pacienti un </w:t>
            </w:r>
            <w:r w:rsidR="00580E8B" w:rsidRPr="00F30AEB">
              <w:rPr>
                <w:rFonts w:ascii="Times New Roman" w:hAnsi="Times New Roman" w:cs="Times New Roman"/>
                <w:sz w:val="20"/>
                <w:szCs w:val="20"/>
              </w:rPr>
              <w:t>130</w:t>
            </w:r>
            <w:r w:rsidR="00580E8B">
              <w:rPr>
                <w:rFonts w:ascii="Times New Roman" w:hAnsi="Times New Roman" w:cs="Times New Roman"/>
                <w:sz w:val="20"/>
                <w:szCs w:val="20"/>
              </w:rPr>
              <w:t> </w:t>
            </w:r>
            <w:r w:rsidR="00580E8B" w:rsidRPr="00F30AEB">
              <w:rPr>
                <w:rFonts w:ascii="Times New Roman" w:hAnsi="Times New Roman" w:cs="Times New Roman"/>
                <w:sz w:val="20"/>
                <w:szCs w:val="20"/>
              </w:rPr>
              <w:t>500</w:t>
            </w:r>
            <w:r w:rsidR="00580E8B">
              <w:rPr>
                <w:rFonts w:ascii="Times New Roman" w:hAnsi="Times New Roman" w:cs="Times New Roman"/>
                <w:sz w:val="20"/>
                <w:szCs w:val="20"/>
              </w:rPr>
              <w:t xml:space="preserve"> apkalpotie pacienti </w:t>
            </w:r>
            <w:r w:rsidR="00F30AEB">
              <w:rPr>
                <w:rFonts w:ascii="Times New Roman" w:hAnsi="Times New Roman" w:cs="Times New Roman"/>
                <w:sz w:val="20"/>
                <w:szCs w:val="20"/>
              </w:rPr>
              <w:t>primārā aprūpē</w:t>
            </w:r>
            <w:r w:rsidR="00580E8B">
              <w:rPr>
                <w:rFonts w:ascii="Times New Roman" w:hAnsi="Times New Roman" w:cs="Times New Roman"/>
                <w:sz w:val="20"/>
                <w:szCs w:val="20"/>
              </w:rPr>
              <w:t xml:space="preserve">. </w:t>
            </w:r>
            <w:r w:rsidR="00A31B4F">
              <w:rPr>
                <w:rFonts w:ascii="Times New Roman" w:hAnsi="Times New Roman" w:cs="Times New Roman"/>
                <w:sz w:val="20"/>
                <w:szCs w:val="20"/>
              </w:rPr>
              <w:t xml:space="preserve">Apkalpo pacientu skaits primārajā aprūpē noteikts pēc šāda aprēķina: </w:t>
            </w:r>
            <w:r w:rsidR="00A31B4F" w:rsidRPr="00A31B4F">
              <w:rPr>
                <w:rFonts w:ascii="Times New Roman" w:hAnsi="Times New Roman" w:cs="Times New Roman"/>
                <w:sz w:val="20"/>
                <w:szCs w:val="20"/>
              </w:rPr>
              <w:t>8 700</w:t>
            </w:r>
            <w:r w:rsidR="00F450E3">
              <w:rPr>
                <w:rFonts w:ascii="Times New Roman" w:hAnsi="Times New Roman" w:cs="Times New Roman"/>
                <w:sz w:val="20"/>
                <w:szCs w:val="20"/>
              </w:rPr>
              <w:t> </w:t>
            </w:r>
            <w:r w:rsidR="00A31B4F" w:rsidRPr="00A31B4F">
              <w:rPr>
                <w:rFonts w:ascii="Times New Roman" w:hAnsi="Times New Roman" w:cs="Times New Roman"/>
                <w:sz w:val="20"/>
                <w:szCs w:val="20"/>
              </w:rPr>
              <w:t>000</w:t>
            </w:r>
            <w:r w:rsidR="00F450E3">
              <w:rPr>
                <w:rFonts w:ascii="Times New Roman" w:hAnsi="Times New Roman" w:cs="Times New Roman"/>
                <w:sz w:val="20"/>
                <w:szCs w:val="20"/>
              </w:rPr>
              <w:t xml:space="preserve"> (primārās aprūpes attīstībai pieejamais finansējums)</w:t>
            </w:r>
            <w:r w:rsidR="00A31B4F" w:rsidRPr="00A31B4F">
              <w:rPr>
                <w:rFonts w:ascii="Times New Roman" w:hAnsi="Times New Roman" w:cs="Times New Roman"/>
                <w:sz w:val="20"/>
                <w:szCs w:val="20"/>
              </w:rPr>
              <w:t>/100 000</w:t>
            </w:r>
            <w:r w:rsidR="00F450E3">
              <w:rPr>
                <w:rFonts w:ascii="Times New Roman" w:hAnsi="Times New Roman" w:cs="Times New Roman"/>
                <w:sz w:val="20"/>
                <w:szCs w:val="20"/>
              </w:rPr>
              <w:t xml:space="preserve"> (ES fondu 2014.-2020.gada plānošanas perioda </w:t>
            </w:r>
            <w:r w:rsidR="00773C12">
              <w:rPr>
                <w:rFonts w:ascii="Times New Roman" w:hAnsi="Times New Roman" w:cs="Times New Roman"/>
                <w:sz w:val="20"/>
                <w:szCs w:val="20"/>
              </w:rPr>
              <w:t xml:space="preserve">maksimālās </w:t>
            </w:r>
            <w:r w:rsidR="00F450E3">
              <w:rPr>
                <w:rFonts w:ascii="Times New Roman" w:hAnsi="Times New Roman" w:cs="Times New Roman"/>
                <w:sz w:val="20"/>
                <w:szCs w:val="20"/>
              </w:rPr>
              <w:t xml:space="preserve">izmaksas vienas ģimenes ārsta prakses attīstībai) </w:t>
            </w:r>
            <w:r w:rsidR="00A31B4F" w:rsidRPr="00A31B4F">
              <w:rPr>
                <w:rFonts w:ascii="Times New Roman" w:hAnsi="Times New Roman" w:cs="Times New Roman"/>
                <w:sz w:val="20"/>
                <w:szCs w:val="20"/>
              </w:rPr>
              <w:t>=87 (prakses); 87*1500</w:t>
            </w:r>
            <w:r w:rsidR="00F450E3">
              <w:rPr>
                <w:rFonts w:ascii="Times New Roman" w:hAnsi="Times New Roman" w:cs="Times New Roman"/>
                <w:sz w:val="20"/>
                <w:szCs w:val="20"/>
              </w:rPr>
              <w:t xml:space="preserve"> (optimālais pacientu skaits uz vienu ģimenes ārsta praksi)</w:t>
            </w:r>
            <w:r w:rsidR="00A31B4F" w:rsidRPr="00A31B4F">
              <w:rPr>
                <w:rFonts w:ascii="Times New Roman" w:hAnsi="Times New Roman" w:cs="Times New Roman"/>
                <w:sz w:val="20"/>
                <w:szCs w:val="20"/>
              </w:rPr>
              <w:t>= 130 500 (pacienti)</w:t>
            </w:r>
            <w:r w:rsidR="00A31B4F">
              <w:rPr>
                <w:rFonts w:ascii="Times New Roman" w:hAnsi="Times New Roman" w:cs="Times New Roman"/>
                <w:sz w:val="20"/>
                <w:szCs w:val="20"/>
              </w:rPr>
              <w:t>.</w:t>
            </w:r>
          </w:p>
          <w:p w14:paraId="5678B2B1" w14:textId="6D1A4CD8" w:rsidR="00837E3F" w:rsidRPr="00837E3F" w:rsidRDefault="00F30AEB" w:rsidP="00837E3F">
            <w:pPr>
              <w:jc w:val="both"/>
              <w:rPr>
                <w:rFonts w:ascii="Times New Roman" w:hAnsi="Times New Roman" w:cs="Times New Roman"/>
                <w:sz w:val="20"/>
                <w:szCs w:val="20"/>
              </w:rPr>
            </w:pPr>
            <w:r>
              <w:rPr>
                <w:rFonts w:ascii="Times New Roman" w:hAnsi="Times New Roman" w:cs="Times New Roman"/>
                <w:sz w:val="20"/>
                <w:szCs w:val="20"/>
              </w:rPr>
              <w:t>Tā kā i</w:t>
            </w:r>
            <w:r w:rsidR="00837E3F" w:rsidRPr="00837E3F">
              <w:rPr>
                <w:rFonts w:ascii="Times New Roman" w:hAnsi="Times New Roman" w:cs="Times New Roman"/>
                <w:sz w:val="20"/>
                <w:szCs w:val="20"/>
              </w:rPr>
              <w:t xml:space="preserve">nvestīciju mērķis ir uzlabot </w:t>
            </w:r>
            <w:r w:rsidR="00DC01A1">
              <w:rPr>
                <w:rFonts w:ascii="Times New Roman" w:hAnsi="Times New Roman" w:cs="Times New Roman"/>
                <w:sz w:val="20"/>
                <w:szCs w:val="20"/>
              </w:rPr>
              <w:t>veselības aprūpes pakalpojumu pieejamību, kvalitāti un efektivitāti iedzīvotājiem</w:t>
            </w:r>
            <w:r w:rsidR="00837E3F" w:rsidRPr="00837E3F">
              <w:rPr>
                <w:rFonts w:ascii="Times New Roman" w:hAnsi="Times New Roman" w:cs="Times New Roman"/>
                <w:sz w:val="20"/>
                <w:szCs w:val="20"/>
              </w:rPr>
              <w:t xml:space="preserve">, nevis mainīt apkalpoto pacientu skaitu ārstniecības iestādēs, </w:t>
            </w:r>
            <w:r>
              <w:rPr>
                <w:rFonts w:ascii="Times New Roman" w:hAnsi="Times New Roman" w:cs="Times New Roman"/>
                <w:sz w:val="20"/>
                <w:szCs w:val="20"/>
              </w:rPr>
              <w:t xml:space="preserve">tad </w:t>
            </w:r>
            <w:r w:rsidR="00837E3F" w:rsidRPr="00837E3F">
              <w:rPr>
                <w:rFonts w:ascii="Times New Roman" w:hAnsi="Times New Roman" w:cs="Times New Roman"/>
                <w:sz w:val="20"/>
                <w:szCs w:val="20"/>
              </w:rPr>
              <w:t xml:space="preserve">rādītāja </w:t>
            </w:r>
            <w:r w:rsidR="00837E3F">
              <w:rPr>
                <w:rFonts w:ascii="Times New Roman" w:hAnsi="Times New Roman" w:cs="Times New Roman"/>
                <w:sz w:val="20"/>
                <w:szCs w:val="20"/>
              </w:rPr>
              <w:t xml:space="preserve">sasniedzamā vērtība 2029.gadā </w:t>
            </w:r>
            <w:r>
              <w:rPr>
                <w:rFonts w:ascii="Times New Roman" w:hAnsi="Times New Roman" w:cs="Times New Roman"/>
                <w:sz w:val="20"/>
                <w:szCs w:val="20"/>
              </w:rPr>
              <w:t xml:space="preserve">paliek nemainīga </w:t>
            </w:r>
            <w:r w:rsidR="00107BA9">
              <w:rPr>
                <w:rFonts w:ascii="Times New Roman" w:hAnsi="Times New Roman" w:cs="Times New Roman"/>
                <w:sz w:val="20"/>
                <w:szCs w:val="20"/>
              </w:rPr>
              <w:t xml:space="preserve">kā 2020.gadā - </w:t>
            </w:r>
            <w:r>
              <w:rPr>
                <w:rFonts w:ascii="Times New Roman" w:hAnsi="Times New Roman" w:cs="Times New Roman"/>
                <w:sz w:val="20"/>
                <w:szCs w:val="20"/>
              </w:rPr>
              <w:t xml:space="preserve"> </w:t>
            </w:r>
            <w:r w:rsidRPr="00F30AEB">
              <w:rPr>
                <w:rFonts w:ascii="Times New Roman" w:hAnsi="Times New Roman" w:cs="Times New Roman"/>
                <w:sz w:val="20"/>
                <w:szCs w:val="20"/>
              </w:rPr>
              <w:t>3 878</w:t>
            </w:r>
            <w:r>
              <w:rPr>
                <w:rFonts w:ascii="Times New Roman" w:hAnsi="Times New Roman" w:cs="Times New Roman"/>
                <w:sz w:val="20"/>
                <w:szCs w:val="20"/>
              </w:rPr>
              <w:t> </w:t>
            </w:r>
            <w:r w:rsidRPr="00F30AEB">
              <w:rPr>
                <w:rFonts w:ascii="Times New Roman" w:hAnsi="Times New Roman" w:cs="Times New Roman"/>
                <w:sz w:val="20"/>
                <w:szCs w:val="20"/>
              </w:rPr>
              <w:t>460</w:t>
            </w:r>
            <w:r>
              <w:rPr>
                <w:rFonts w:ascii="Times New Roman" w:hAnsi="Times New Roman" w:cs="Times New Roman"/>
                <w:sz w:val="20"/>
                <w:szCs w:val="20"/>
              </w:rPr>
              <w:t xml:space="preserve"> personas.</w:t>
            </w:r>
          </w:p>
          <w:p w14:paraId="33970B67" w14:textId="734F9208" w:rsidR="00B43F06" w:rsidRPr="007748CC" w:rsidRDefault="00B43F06" w:rsidP="007748CC">
            <w:pPr>
              <w:jc w:val="both"/>
              <w:rPr>
                <w:rFonts w:ascii="Times New Roman" w:hAnsi="Times New Roman" w:cs="Times New Roman"/>
                <w:sz w:val="20"/>
                <w:szCs w:val="20"/>
              </w:rPr>
            </w:pPr>
          </w:p>
        </w:tc>
      </w:tr>
      <w:tr w:rsidR="00317211" w:rsidRPr="007748CC" w14:paraId="193AEB73" w14:textId="77777777" w:rsidTr="001C5F13">
        <w:tc>
          <w:tcPr>
            <w:tcW w:w="1995" w:type="dxa"/>
            <w:vMerge/>
          </w:tcPr>
          <w:p w14:paraId="0C0F4851" w14:textId="77777777" w:rsidR="00317211" w:rsidRPr="007748CC" w:rsidRDefault="00317211" w:rsidP="007748CC">
            <w:pPr>
              <w:jc w:val="both"/>
              <w:rPr>
                <w:rFonts w:ascii="Times New Roman" w:hAnsi="Times New Roman" w:cs="Times New Roman"/>
                <w:b/>
                <w:sz w:val="20"/>
                <w:szCs w:val="20"/>
              </w:rPr>
            </w:pPr>
          </w:p>
        </w:tc>
        <w:tc>
          <w:tcPr>
            <w:tcW w:w="7072" w:type="dxa"/>
          </w:tcPr>
          <w:p w14:paraId="71039E75" w14:textId="77777777" w:rsidR="008476B2" w:rsidRPr="007748CC" w:rsidRDefault="008476B2" w:rsidP="007748CC">
            <w:pPr>
              <w:jc w:val="both"/>
              <w:rPr>
                <w:rFonts w:ascii="Times New Roman" w:hAnsi="Times New Roman" w:cs="Times New Roman"/>
                <w:b/>
                <w:bCs/>
                <w:iCs/>
                <w:sz w:val="20"/>
                <w:szCs w:val="20"/>
              </w:rPr>
            </w:pPr>
            <w:r w:rsidRPr="007748CC">
              <w:rPr>
                <w:rFonts w:ascii="Times New Roman" w:hAnsi="Times New Roman" w:cs="Times New Roman"/>
                <w:b/>
                <w:bCs/>
                <w:iCs/>
                <w:sz w:val="20"/>
                <w:szCs w:val="20"/>
              </w:rPr>
              <w:t>Intervences loģika</w:t>
            </w:r>
          </w:p>
          <w:p w14:paraId="4155F23D" w14:textId="273E7645" w:rsidR="00B43F06" w:rsidRPr="007748CC" w:rsidRDefault="008476B2" w:rsidP="007748CC">
            <w:pPr>
              <w:rPr>
                <w:rFonts w:ascii="Times New Roman" w:hAnsi="Times New Roman" w:cs="Times New Roman"/>
                <w:sz w:val="20"/>
                <w:szCs w:val="20"/>
              </w:rPr>
            </w:pPr>
            <w:r w:rsidRPr="007748CC">
              <w:rPr>
                <w:rFonts w:ascii="Times New Roman" w:hAnsi="Times New Roman" w:cs="Times New Roman"/>
                <w:sz w:val="20"/>
                <w:szCs w:val="20"/>
              </w:rPr>
              <w:t>Ieguldījumi tiks veikti infrastruktūras attīstībā veselības jomā, lai nodrošinātu uzlabotus pakalpojumus iedzīvotājiem gan kvalitātes, gan pieejamības ziņā.</w:t>
            </w:r>
          </w:p>
        </w:tc>
      </w:tr>
      <w:tr w:rsidR="00317211" w:rsidRPr="007748CC" w14:paraId="10CFA7CB" w14:textId="77777777" w:rsidTr="001C5F13">
        <w:tc>
          <w:tcPr>
            <w:tcW w:w="1995" w:type="dxa"/>
            <w:vMerge/>
          </w:tcPr>
          <w:p w14:paraId="4AED2979" w14:textId="77777777" w:rsidR="00317211" w:rsidRPr="007748CC" w:rsidRDefault="00317211" w:rsidP="007748CC">
            <w:pPr>
              <w:jc w:val="both"/>
              <w:rPr>
                <w:rFonts w:ascii="Times New Roman" w:hAnsi="Times New Roman" w:cs="Times New Roman"/>
                <w:b/>
                <w:sz w:val="20"/>
                <w:szCs w:val="20"/>
              </w:rPr>
            </w:pPr>
          </w:p>
        </w:tc>
        <w:tc>
          <w:tcPr>
            <w:tcW w:w="7072" w:type="dxa"/>
          </w:tcPr>
          <w:p w14:paraId="4D794686" w14:textId="77777777" w:rsidR="008476B2" w:rsidRPr="007748CC" w:rsidRDefault="008476B2" w:rsidP="007748CC">
            <w:pPr>
              <w:jc w:val="both"/>
              <w:rPr>
                <w:rFonts w:ascii="Times New Roman" w:hAnsi="Times New Roman" w:cs="Times New Roman"/>
                <w:b/>
                <w:bCs/>
                <w:iCs/>
                <w:sz w:val="20"/>
                <w:szCs w:val="20"/>
              </w:rPr>
            </w:pPr>
            <w:r w:rsidRPr="007748CC">
              <w:rPr>
                <w:rFonts w:ascii="Times New Roman" w:hAnsi="Times New Roman" w:cs="Times New Roman"/>
                <w:b/>
                <w:bCs/>
                <w:iCs/>
                <w:sz w:val="20"/>
                <w:szCs w:val="20"/>
              </w:rPr>
              <w:t>Iespējamie riski</w:t>
            </w:r>
          </w:p>
          <w:p w14:paraId="075CDE7A" w14:textId="34B93F34" w:rsidR="00B43F06" w:rsidRPr="007748CC" w:rsidRDefault="008476B2" w:rsidP="000B6671">
            <w:pPr>
              <w:jc w:val="both"/>
              <w:rPr>
                <w:rFonts w:ascii="Times New Roman" w:hAnsi="Times New Roman" w:cs="Times New Roman"/>
                <w:sz w:val="20"/>
                <w:szCs w:val="20"/>
              </w:rPr>
            </w:pPr>
            <w:r w:rsidRPr="007748CC">
              <w:rPr>
                <w:rFonts w:ascii="Times New Roman" w:hAnsi="Times New Roman" w:cs="Times New Roman"/>
                <w:sz w:val="20"/>
                <w:szCs w:val="20"/>
              </w:rPr>
              <w:t>Galvenie riski attiecībā uz datiem un rādītājiem saistīti ar iespējamām izmaiņām demogrāfiskajā situācijā, kā rezultātā pastāv iespēja, ka rādītāja mērķa vērtība var mainīties.</w:t>
            </w:r>
            <w:r w:rsidRPr="007748CC">
              <w:rPr>
                <w:rFonts w:ascii="Times New Roman" w:hAnsi="Times New Roman" w:cs="Times New Roman"/>
                <w:i/>
                <w:sz w:val="20"/>
                <w:szCs w:val="20"/>
              </w:rPr>
              <w:t xml:space="preserve"> </w:t>
            </w:r>
            <w:r w:rsidR="005E1D38" w:rsidRPr="005E1D38">
              <w:rPr>
                <w:rFonts w:ascii="Times New Roman" w:hAnsi="Times New Roman" w:cs="Times New Roman"/>
                <w:sz w:val="20"/>
                <w:szCs w:val="20"/>
              </w:rPr>
              <w:t>Tāpat arī nav iespējams prognozēt sekas, kuras var izraisīt sabiedrības veselības krīzes, kā piemēram, COVID-19 pandēmija, kā rezultātā veselības aprūpes pakalpojumu pieejamība modernizētajā infrastruktūrā var tikt ierobežota vai noteiktu laika nebūt pieejama vispār. Lai ierobežotu riskus tiks veikta rādītāju sasniegšanas uzraudzība.</w:t>
            </w:r>
          </w:p>
        </w:tc>
      </w:tr>
      <w:tr w:rsidR="00F15354" w:rsidRPr="008476B2" w14:paraId="1366FD49" w14:textId="77777777" w:rsidTr="001C5F13">
        <w:tc>
          <w:tcPr>
            <w:tcW w:w="1995" w:type="dxa"/>
          </w:tcPr>
          <w:p w14:paraId="4C90C0DF" w14:textId="1E4711C7" w:rsidR="00F15354" w:rsidRPr="007748CC" w:rsidRDefault="00F15354" w:rsidP="007748CC">
            <w:pPr>
              <w:jc w:val="both"/>
              <w:rPr>
                <w:rFonts w:ascii="Times New Roman" w:hAnsi="Times New Roman" w:cs="Times New Roman"/>
                <w:b/>
                <w:sz w:val="20"/>
                <w:szCs w:val="20"/>
              </w:rPr>
            </w:pPr>
            <w:r w:rsidRPr="007748CC">
              <w:rPr>
                <w:rFonts w:ascii="Times New Roman" w:hAnsi="Times New Roman" w:cs="Times New Roman"/>
                <w:b/>
                <w:sz w:val="20"/>
                <w:szCs w:val="20"/>
              </w:rPr>
              <w:t xml:space="preserve">Rādītāja sasniegšana </w:t>
            </w:r>
          </w:p>
        </w:tc>
        <w:tc>
          <w:tcPr>
            <w:tcW w:w="7072" w:type="dxa"/>
          </w:tcPr>
          <w:p w14:paraId="1CF5E292" w14:textId="77777777" w:rsidR="00F15354" w:rsidRPr="007748CC" w:rsidRDefault="00887C3E" w:rsidP="007748CC">
            <w:pPr>
              <w:rPr>
                <w:rFonts w:ascii="Times New Roman" w:hAnsi="Times New Roman" w:cs="Times New Roman"/>
                <w:sz w:val="20"/>
                <w:szCs w:val="20"/>
              </w:rPr>
            </w:pPr>
            <w:r w:rsidRPr="007748CC">
              <w:rPr>
                <w:rFonts w:ascii="Times New Roman" w:hAnsi="Times New Roman" w:cs="Times New Roman"/>
                <w:sz w:val="20"/>
                <w:szCs w:val="20"/>
              </w:rPr>
              <w:t>Rādītājs tiks uzskatīts par sasniegtu, kad atbilstošu KPVIS datiem projekts ir ieguvis statusu “pabeigts”.</w:t>
            </w:r>
          </w:p>
          <w:p w14:paraId="73441230" w14:textId="4EA2249B" w:rsidR="00B97B38" w:rsidRDefault="00737429" w:rsidP="00B97B38">
            <w:pPr>
              <w:pStyle w:val="ListParagraph"/>
              <w:numPr>
                <w:ilvl w:val="0"/>
                <w:numId w:val="18"/>
              </w:numPr>
              <w:rPr>
                <w:rFonts w:ascii="Times New Roman" w:hAnsi="Times New Roman" w:cs="Times New Roman"/>
                <w:sz w:val="20"/>
                <w:szCs w:val="20"/>
              </w:rPr>
            </w:pPr>
            <w:r w:rsidRPr="00737429">
              <w:rPr>
                <w:rFonts w:ascii="Times New Roman" w:hAnsi="Times New Roman" w:cs="Times New Roman"/>
                <w:sz w:val="20"/>
                <w:szCs w:val="20"/>
              </w:rPr>
              <w:t>Rādītāja sasniegšanai pieejamais finansējums – 296 777 880 EUR , kas veidojas no šādām izmaksām:</w:t>
            </w:r>
            <w:r w:rsidR="00B97B38" w:rsidRPr="006372F2">
              <w:rPr>
                <w:rFonts w:ascii="Times New Roman" w:hAnsi="Times New Roman" w:cs="Times New Roman"/>
                <w:sz w:val="20"/>
                <w:szCs w:val="20"/>
              </w:rPr>
              <w:t>4.1.</w:t>
            </w:r>
            <w:r w:rsidR="00B97B38">
              <w:rPr>
                <w:rFonts w:ascii="Times New Roman" w:hAnsi="Times New Roman" w:cs="Times New Roman"/>
                <w:sz w:val="20"/>
                <w:szCs w:val="20"/>
              </w:rPr>
              <w:t>1.1</w:t>
            </w:r>
            <w:r w:rsidR="00B97B38" w:rsidRPr="006372F2">
              <w:rPr>
                <w:rFonts w:ascii="Times New Roman" w:hAnsi="Times New Roman" w:cs="Times New Roman"/>
                <w:sz w:val="20"/>
                <w:szCs w:val="20"/>
              </w:rPr>
              <w:t>. pasākuma</w:t>
            </w:r>
            <w:r w:rsidR="00B97B38">
              <w:rPr>
                <w:rFonts w:ascii="Times New Roman" w:hAnsi="Times New Roman" w:cs="Times New Roman"/>
                <w:sz w:val="20"/>
                <w:szCs w:val="20"/>
              </w:rPr>
              <w:t xml:space="preserve"> “</w:t>
            </w:r>
            <w:r w:rsidR="00B97B38" w:rsidRPr="00260F88">
              <w:rPr>
                <w:rFonts w:ascii="Times New Roman" w:hAnsi="Times New Roman" w:cs="Times New Roman"/>
                <w:sz w:val="20"/>
                <w:szCs w:val="20"/>
              </w:rPr>
              <w:t>Ārstniecības iestāžu infrastruktūras attīstība</w:t>
            </w:r>
            <w:r w:rsidR="00B97B38">
              <w:rPr>
                <w:rFonts w:ascii="Times New Roman" w:hAnsi="Times New Roman" w:cs="Times New Roman"/>
                <w:sz w:val="20"/>
                <w:szCs w:val="20"/>
              </w:rPr>
              <w:t>”</w:t>
            </w:r>
            <w:r w:rsidR="00B97B38" w:rsidRPr="006372F2">
              <w:rPr>
                <w:rFonts w:ascii="Times New Roman" w:hAnsi="Times New Roman" w:cs="Times New Roman"/>
                <w:sz w:val="20"/>
                <w:szCs w:val="20"/>
              </w:rPr>
              <w:t xml:space="preserve"> izmaksas</w:t>
            </w:r>
            <w:r w:rsidR="00B97B38">
              <w:rPr>
                <w:rFonts w:ascii="Times New Roman" w:hAnsi="Times New Roman" w:cs="Times New Roman"/>
                <w:sz w:val="20"/>
                <w:szCs w:val="20"/>
              </w:rPr>
              <w:t xml:space="preserve"> 106 338 240 EUR apmērā;</w:t>
            </w:r>
          </w:p>
          <w:p w14:paraId="157AABC2" w14:textId="77777777" w:rsidR="00B97B38" w:rsidRDefault="00B97B38" w:rsidP="00B97B38">
            <w:pPr>
              <w:pStyle w:val="ListParagraph"/>
              <w:numPr>
                <w:ilvl w:val="0"/>
                <w:numId w:val="18"/>
              </w:numPr>
              <w:rPr>
                <w:rFonts w:ascii="Times New Roman" w:hAnsi="Times New Roman" w:cs="Times New Roman"/>
                <w:sz w:val="20"/>
                <w:szCs w:val="20"/>
              </w:rPr>
            </w:pPr>
            <w:r>
              <w:rPr>
                <w:rFonts w:ascii="Times New Roman" w:hAnsi="Times New Roman" w:cs="Times New Roman"/>
                <w:sz w:val="20"/>
                <w:szCs w:val="20"/>
              </w:rPr>
              <w:t>4.1.1.2. pasākuma “</w:t>
            </w:r>
            <w:proofErr w:type="spellStart"/>
            <w:r w:rsidRPr="00260F88">
              <w:rPr>
                <w:rFonts w:ascii="Times New Roman" w:hAnsi="Times New Roman" w:cs="Times New Roman"/>
                <w:sz w:val="20"/>
                <w:szCs w:val="20"/>
              </w:rPr>
              <w:t>P.Stradiņa</w:t>
            </w:r>
            <w:proofErr w:type="spellEnd"/>
            <w:r w:rsidRPr="00260F88">
              <w:rPr>
                <w:rFonts w:ascii="Times New Roman" w:hAnsi="Times New Roman" w:cs="Times New Roman"/>
                <w:sz w:val="20"/>
                <w:szCs w:val="20"/>
              </w:rPr>
              <w:t xml:space="preserve"> klīniskās universitātes slimnīcas infrastruktūras attīstība</w:t>
            </w:r>
            <w:r>
              <w:rPr>
                <w:rFonts w:ascii="Times New Roman" w:hAnsi="Times New Roman" w:cs="Times New Roman"/>
                <w:sz w:val="20"/>
                <w:szCs w:val="20"/>
              </w:rPr>
              <w:t>” izmaksas 151 185 240 EUR apmērā;</w:t>
            </w:r>
          </w:p>
          <w:p w14:paraId="1E1BEFBF" w14:textId="77777777" w:rsidR="00B97B38" w:rsidRDefault="00B97B38" w:rsidP="00B97B38">
            <w:pPr>
              <w:pStyle w:val="ListParagraph"/>
              <w:numPr>
                <w:ilvl w:val="0"/>
                <w:numId w:val="18"/>
              </w:numPr>
              <w:rPr>
                <w:rFonts w:ascii="Times New Roman" w:hAnsi="Times New Roman" w:cs="Times New Roman"/>
                <w:sz w:val="20"/>
                <w:szCs w:val="20"/>
              </w:rPr>
            </w:pPr>
            <w:r>
              <w:rPr>
                <w:rFonts w:ascii="Times New Roman" w:hAnsi="Times New Roman" w:cs="Times New Roman"/>
                <w:sz w:val="20"/>
                <w:szCs w:val="20"/>
              </w:rPr>
              <w:t>4.1.1.3. pasākuma “</w:t>
            </w:r>
            <w:r w:rsidRPr="00260F88">
              <w:rPr>
                <w:rFonts w:ascii="Times New Roman" w:hAnsi="Times New Roman" w:cs="Times New Roman"/>
                <w:sz w:val="20"/>
                <w:szCs w:val="20"/>
              </w:rPr>
              <w:t>Primārās veselības aprūpes lomas stiprināšana, attīstot infrastruktūru</w:t>
            </w:r>
            <w:r>
              <w:rPr>
                <w:rFonts w:ascii="Times New Roman" w:hAnsi="Times New Roman" w:cs="Times New Roman"/>
                <w:sz w:val="20"/>
                <w:szCs w:val="20"/>
              </w:rPr>
              <w:t>”</w:t>
            </w:r>
            <w:r w:rsidRPr="00260F88">
              <w:rPr>
                <w:rFonts w:ascii="Times New Roman" w:hAnsi="Times New Roman" w:cs="Times New Roman"/>
                <w:sz w:val="20"/>
                <w:szCs w:val="20"/>
              </w:rPr>
              <w:t xml:space="preserve"> </w:t>
            </w:r>
            <w:r>
              <w:rPr>
                <w:rFonts w:ascii="Times New Roman" w:hAnsi="Times New Roman" w:cs="Times New Roman"/>
                <w:sz w:val="20"/>
                <w:szCs w:val="20"/>
              </w:rPr>
              <w:t xml:space="preserve"> izmaksas 8 700 000 EUR apmērā;</w:t>
            </w:r>
          </w:p>
          <w:p w14:paraId="6BCED856" w14:textId="77777777" w:rsidR="00B97B38" w:rsidRDefault="00B97B38" w:rsidP="00B97B38">
            <w:pPr>
              <w:pStyle w:val="ListParagraph"/>
              <w:numPr>
                <w:ilvl w:val="0"/>
                <w:numId w:val="18"/>
              </w:numPr>
              <w:rPr>
                <w:rFonts w:ascii="Times New Roman" w:hAnsi="Times New Roman" w:cs="Times New Roman"/>
                <w:sz w:val="20"/>
                <w:szCs w:val="20"/>
              </w:rPr>
            </w:pPr>
            <w:r>
              <w:rPr>
                <w:rFonts w:ascii="Times New Roman" w:hAnsi="Times New Roman" w:cs="Times New Roman"/>
                <w:sz w:val="20"/>
                <w:szCs w:val="20"/>
              </w:rPr>
              <w:t>4.1.1.5. pasākuma “</w:t>
            </w:r>
            <w:r w:rsidRPr="00260F88">
              <w:rPr>
                <w:rFonts w:ascii="Times New Roman" w:hAnsi="Times New Roman" w:cs="Times New Roman"/>
                <w:sz w:val="20"/>
                <w:szCs w:val="20"/>
              </w:rPr>
              <w:t>Neatliekamās medicīniskās palīdzības dienesta attīstība</w:t>
            </w:r>
            <w:r>
              <w:rPr>
                <w:rFonts w:ascii="Times New Roman" w:hAnsi="Times New Roman" w:cs="Times New Roman"/>
                <w:sz w:val="20"/>
                <w:szCs w:val="20"/>
              </w:rPr>
              <w:t>” izmaksas 13 154 400 EUR apmērā;</w:t>
            </w:r>
          </w:p>
          <w:p w14:paraId="6843FDA8" w14:textId="3B9F5D66" w:rsidR="007748CC" w:rsidRPr="00B97B38" w:rsidRDefault="00B97B38" w:rsidP="00B97B38">
            <w:pPr>
              <w:pStyle w:val="ListParagraph"/>
              <w:numPr>
                <w:ilvl w:val="0"/>
                <w:numId w:val="18"/>
              </w:numPr>
              <w:rPr>
                <w:rFonts w:ascii="Times New Roman" w:hAnsi="Times New Roman" w:cs="Times New Roman"/>
                <w:sz w:val="20"/>
                <w:szCs w:val="20"/>
              </w:rPr>
            </w:pPr>
            <w:r w:rsidRPr="00B97B38">
              <w:rPr>
                <w:rFonts w:ascii="Times New Roman" w:hAnsi="Times New Roman" w:cs="Times New Roman"/>
                <w:sz w:val="20"/>
                <w:szCs w:val="20"/>
              </w:rPr>
              <w:t>4.1.1.6. pasākuma “Hroniski slimo un nedziedināmi slimo pacientu aprūpei nepieciešamās infrastruktūras attīstība” izmaksas 17 400 000 EUR apmērā.</w:t>
            </w:r>
          </w:p>
        </w:tc>
      </w:tr>
    </w:tbl>
    <w:p w14:paraId="122CDA4E" w14:textId="128DB5A1" w:rsidR="008518F2" w:rsidRDefault="008518F2" w:rsidP="007748CC">
      <w:pPr>
        <w:spacing w:after="0" w:line="240" w:lineRule="auto"/>
        <w:ind w:firstLine="720"/>
        <w:rPr>
          <w:rFonts w:ascii="Times New Roman" w:hAnsi="Times New Roman" w:cs="Times New Roman"/>
        </w:rPr>
      </w:pPr>
    </w:p>
    <w:p w14:paraId="617D9F4D" w14:textId="4F9E5915" w:rsidR="008518F2" w:rsidRDefault="008518F2" w:rsidP="008518F2">
      <w:pPr>
        <w:rPr>
          <w:rFonts w:ascii="Times New Roman" w:hAnsi="Times New Roman" w:cs="Times New Roman"/>
        </w:rPr>
      </w:pPr>
    </w:p>
    <w:p w14:paraId="0E75E910" w14:textId="77777777" w:rsidR="008518F2" w:rsidRDefault="008518F2" w:rsidP="008518F2">
      <w:pPr>
        <w:spacing w:after="0" w:line="240" w:lineRule="auto"/>
        <w:jc w:val="both"/>
        <w:rPr>
          <w:rFonts w:ascii="Times New Roman" w:hAnsi="Times New Roman" w:cs="Times New Roman"/>
          <w:b/>
          <w:bCs/>
        </w:rPr>
        <w:sectPr w:rsidR="008518F2" w:rsidSect="00E776D1">
          <w:footerReference w:type="default" r:id="rId8"/>
          <w:pgSz w:w="11906" w:h="16838"/>
          <w:pgMar w:top="851" w:right="1134" w:bottom="426" w:left="1701" w:header="510" w:footer="510" w:gutter="0"/>
          <w:cols w:space="708"/>
          <w:docGrid w:linePitch="360"/>
        </w:sectPr>
      </w:pPr>
    </w:p>
    <w:p w14:paraId="3A23C3AD" w14:textId="29612284" w:rsidR="008518F2" w:rsidRDefault="008518F2" w:rsidP="003E0E7C">
      <w:pPr>
        <w:spacing w:after="0" w:line="240" w:lineRule="auto"/>
        <w:jc w:val="both"/>
        <w:rPr>
          <w:rFonts w:ascii="Times New Roman" w:hAnsi="Times New Roman" w:cs="Times New Roman"/>
          <w:b/>
          <w:bCs/>
        </w:rPr>
      </w:pPr>
      <w:r>
        <w:rPr>
          <w:rFonts w:ascii="Times New Roman" w:hAnsi="Times New Roman" w:cs="Times New Roman"/>
          <w:b/>
          <w:bCs/>
        </w:rPr>
        <w:lastRenderedPageBreak/>
        <w:t>Informācija par 4.1.1.SAM pasākumu ietvaros plānotajiem intervences kodiem</w:t>
      </w:r>
    </w:p>
    <w:p w14:paraId="08CC567F" w14:textId="6E366D16" w:rsidR="0080577E" w:rsidRDefault="0080577E" w:rsidP="003E0E7C">
      <w:pPr>
        <w:rPr>
          <w:rFonts w:ascii="Times New Roman" w:hAnsi="Times New Roman" w:cs="Times New Roman"/>
        </w:rPr>
      </w:pPr>
    </w:p>
    <w:tbl>
      <w:tblPr>
        <w:tblW w:w="12660" w:type="dxa"/>
        <w:tblLook w:val="04A0" w:firstRow="1" w:lastRow="0" w:firstColumn="1" w:lastColumn="0" w:noHBand="0" w:noVBand="1"/>
      </w:tblPr>
      <w:tblGrid>
        <w:gridCol w:w="1017"/>
        <w:gridCol w:w="3050"/>
        <w:gridCol w:w="687"/>
        <w:gridCol w:w="1147"/>
        <w:gridCol w:w="1106"/>
        <w:gridCol w:w="1147"/>
        <w:gridCol w:w="1106"/>
        <w:gridCol w:w="1147"/>
        <w:gridCol w:w="1106"/>
        <w:gridCol w:w="1147"/>
      </w:tblGrid>
      <w:tr w:rsidR="00CB0DE9" w:rsidRPr="00CB0DE9" w14:paraId="12A79D99" w14:textId="77777777" w:rsidTr="00576C37">
        <w:trPr>
          <w:trHeight w:val="445"/>
        </w:trPr>
        <w:tc>
          <w:tcPr>
            <w:tcW w:w="1017" w:type="dxa"/>
            <w:tcBorders>
              <w:top w:val="single" w:sz="4" w:space="0" w:color="auto"/>
              <w:left w:val="single" w:sz="4" w:space="0" w:color="auto"/>
              <w:bottom w:val="single" w:sz="4" w:space="0" w:color="auto"/>
              <w:right w:val="single" w:sz="4" w:space="0" w:color="auto"/>
            </w:tcBorders>
            <w:shd w:val="clear" w:color="000000" w:fill="D9D9D9"/>
            <w:hideMark/>
          </w:tcPr>
          <w:p w14:paraId="6F5DAFEE" w14:textId="77777777" w:rsidR="00CB0DE9" w:rsidRPr="00CB0DE9" w:rsidRDefault="00CB0DE9" w:rsidP="00CB0DE9">
            <w:pPr>
              <w:spacing w:after="0" w:line="240" w:lineRule="auto"/>
              <w:jc w:val="center"/>
              <w:rPr>
                <w:rFonts w:ascii="Times New Roman" w:eastAsia="Times New Roman" w:hAnsi="Times New Roman" w:cs="Times New Roman"/>
                <w:b/>
                <w:bCs/>
                <w:color w:val="000000"/>
                <w:sz w:val="18"/>
                <w:szCs w:val="18"/>
                <w:lang w:val="en-GB" w:eastAsia="en-GB" w:bidi="ne-NP"/>
              </w:rPr>
            </w:pPr>
            <w:proofErr w:type="spellStart"/>
            <w:r w:rsidRPr="00CB0DE9">
              <w:rPr>
                <w:rFonts w:ascii="Times New Roman" w:eastAsia="Times New Roman" w:hAnsi="Times New Roman" w:cs="Times New Roman"/>
                <w:b/>
                <w:bCs/>
                <w:color w:val="000000"/>
                <w:sz w:val="18"/>
                <w:szCs w:val="18"/>
                <w:lang w:val="en-GB" w:eastAsia="en-GB" w:bidi="ne-NP"/>
              </w:rPr>
              <w:t>Pasākuma</w:t>
            </w:r>
            <w:proofErr w:type="spellEnd"/>
            <w:r w:rsidRPr="00CB0DE9">
              <w:rPr>
                <w:rFonts w:ascii="Times New Roman" w:eastAsia="Times New Roman" w:hAnsi="Times New Roman" w:cs="Times New Roman"/>
                <w:b/>
                <w:bCs/>
                <w:color w:val="000000"/>
                <w:sz w:val="18"/>
                <w:szCs w:val="18"/>
                <w:lang w:val="en-GB" w:eastAsia="en-GB" w:bidi="ne-NP"/>
              </w:rPr>
              <w:t xml:space="preserve"> Nr.</w:t>
            </w:r>
          </w:p>
        </w:tc>
        <w:tc>
          <w:tcPr>
            <w:tcW w:w="3050" w:type="dxa"/>
            <w:tcBorders>
              <w:top w:val="single" w:sz="4" w:space="0" w:color="auto"/>
              <w:left w:val="nil"/>
              <w:bottom w:val="single" w:sz="4" w:space="0" w:color="auto"/>
              <w:right w:val="single" w:sz="4" w:space="0" w:color="auto"/>
            </w:tcBorders>
            <w:shd w:val="clear" w:color="000000" w:fill="D9D9D9"/>
            <w:vAlign w:val="center"/>
            <w:hideMark/>
          </w:tcPr>
          <w:p w14:paraId="783342AE" w14:textId="77777777" w:rsidR="00CB0DE9" w:rsidRPr="00CB0DE9" w:rsidRDefault="00CB0DE9" w:rsidP="00CB0DE9">
            <w:pPr>
              <w:spacing w:after="0" w:line="240" w:lineRule="auto"/>
              <w:jc w:val="center"/>
              <w:rPr>
                <w:rFonts w:ascii="Times New Roman" w:eastAsia="Times New Roman" w:hAnsi="Times New Roman" w:cs="Times New Roman"/>
                <w:b/>
                <w:bCs/>
                <w:color w:val="000000"/>
                <w:sz w:val="18"/>
                <w:szCs w:val="18"/>
                <w:lang w:val="en-GB" w:eastAsia="en-GB" w:bidi="ne-NP"/>
              </w:rPr>
            </w:pPr>
            <w:proofErr w:type="spellStart"/>
            <w:r w:rsidRPr="00CB0DE9">
              <w:rPr>
                <w:rFonts w:ascii="Times New Roman" w:eastAsia="Times New Roman" w:hAnsi="Times New Roman" w:cs="Times New Roman"/>
                <w:b/>
                <w:bCs/>
                <w:color w:val="000000"/>
                <w:sz w:val="18"/>
                <w:szCs w:val="18"/>
                <w:lang w:val="en-GB" w:eastAsia="en-GB" w:bidi="ne-NP"/>
              </w:rPr>
              <w:t>Pasākuma</w:t>
            </w:r>
            <w:proofErr w:type="spellEnd"/>
            <w:r w:rsidRPr="00CB0DE9">
              <w:rPr>
                <w:rFonts w:ascii="Times New Roman" w:eastAsia="Times New Roman" w:hAnsi="Times New Roman" w:cs="Times New Roman"/>
                <w:b/>
                <w:bCs/>
                <w:color w:val="000000"/>
                <w:sz w:val="18"/>
                <w:szCs w:val="18"/>
                <w:lang w:val="en-GB" w:eastAsia="en-GB" w:bidi="ne-NP"/>
              </w:rPr>
              <w:t xml:space="preserve"> </w:t>
            </w:r>
            <w:proofErr w:type="spellStart"/>
            <w:r w:rsidRPr="00CB0DE9">
              <w:rPr>
                <w:rFonts w:ascii="Times New Roman" w:eastAsia="Times New Roman" w:hAnsi="Times New Roman" w:cs="Times New Roman"/>
                <w:b/>
                <w:bCs/>
                <w:color w:val="000000"/>
                <w:sz w:val="18"/>
                <w:szCs w:val="18"/>
                <w:lang w:val="en-GB" w:eastAsia="en-GB" w:bidi="ne-NP"/>
              </w:rPr>
              <w:t>nosaukums</w:t>
            </w:r>
            <w:proofErr w:type="spellEnd"/>
          </w:p>
        </w:tc>
        <w:tc>
          <w:tcPr>
            <w:tcW w:w="687" w:type="dxa"/>
            <w:tcBorders>
              <w:top w:val="single" w:sz="4" w:space="0" w:color="auto"/>
              <w:left w:val="nil"/>
              <w:bottom w:val="single" w:sz="4" w:space="0" w:color="auto"/>
              <w:right w:val="single" w:sz="4" w:space="0" w:color="auto"/>
            </w:tcBorders>
            <w:shd w:val="clear" w:color="000000" w:fill="D9D9D9"/>
            <w:hideMark/>
          </w:tcPr>
          <w:p w14:paraId="3ADFEFD7" w14:textId="77777777" w:rsidR="00CB0DE9" w:rsidRPr="00CB0DE9" w:rsidRDefault="00CB0DE9" w:rsidP="00CB0DE9">
            <w:pPr>
              <w:spacing w:after="0" w:line="240" w:lineRule="auto"/>
              <w:jc w:val="center"/>
              <w:rPr>
                <w:rFonts w:ascii="Times New Roman" w:eastAsia="Times New Roman" w:hAnsi="Times New Roman" w:cs="Times New Roman"/>
                <w:b/>
                <w:bCs/>
                <w:sz w:val="18"/>
                <w:szCs w:val="18"/>
                <w:lang w:val="en-GB" w:eastAsia="en-GB" w:bidi="ne-NP"/>
              </w:rPr>
            </w:pPr>
            <w:r w:rsidRPr="00CB0DE9">
              <w:rPr>
                <w:rFonts w:ascii="Times New Roman" w:eastAsia="Times New Roman" w:hAnsi="Times New Roman" w:cs="Times New Roman"/>
                <w:b/>
                <w:bCs/>
                <w:sz w:val="18"/>
                <w:szCs w:val="18"/>
                <w:lang w:val="en-GB" w:eastAsia="en-GB" w:bidi="ne-NP"/>
              </w:rPr>
              <w:t>Fonds</w:t>
            </w:r>
          </w:p>
        </w:tc>
        <w:tc>
          <w:tcPr>
            <w:tcW w:w="1147" w:type="dxa"/>
            <w:tcBorders>
              <w:top w:val="single" w:sz="4" w:space="0" w:color="auto"/>
              <w:left w:val="nil"/>
              <w:bottom w:val="single" w:sz="4" w:space="0" w:color="auto"/>
              <w:right w:val="single" w:sz="4" w:space="0" w:color="auto"/>
            </w:tcBorders>
            <w:shd w:val="clear" w:color="000000" w:fill="E2EFDA"/>
            <w:hideMark/>
          </w:tcPr>
          <w:p w14:paraId="3C00F129" w14:textId="77777777" w:rsidR="00CB0DE9" w:rsidRPr="00CB0DE9" w:rsidRDefault="00CB0DE9" w:rsidP="00CB0DE9">
            <w:pPr>
              <w:spacing w:after="0" w:line="240" w:lineRule="auto"/>
              <w:jc w:val="center"/>
              <w:rPr>
                <w:rFonts w:ascii="Times New Roman" w:eastAsia="Times New Roman" w:hAnsi="Times New Roman" w:cs="Times New Roman"/>
                <w:b/>
                <w:bCs/>
                <w:color w:val="000000"/>
                <w:sz w:val="18"/>
                <w:szCs w:val="18"/>
                <w:lang w:val="en-GB" w:eastAsia="en-GB" w:bidi="ne-NP"/>
              </w:rPr>
            </w:pPr>
            <w:r w:rsidRPr="00CB0DE9">
              <w:rPr>
                <w:rFonts w:ascii="Times New Roman" w:eastAsia="Times New Roman" w:hAnsi="Times New Roman" w:cs="Times New Roman"/>
                <w:b/>
                <w:bCs/>
                <w:color w:val="000000"/>
                <w:sz w:val="18"/>
                <w:szCs w:val="18"/>
                <w:lang w:val="en-GB" w:eastAsia="en-GB" w:bidi="ne-NP"/>
              </w:rPr>
              <w:t xml:space="preserve">ES fondu </w:t>
            </w:r>
            <w:proofErr w:type="spellStart"/>
            <w:r w:rsidRPr="00CB0DE9">
              <w:rPr>
                <w:rFonts w:ascii="Times New Roman" w:eastAsia="Times New Roman" w:hAnsi="Times New Roman" w:cs="Times New Roman"/>
                <w:b/>
                <w:bCs/>
                <w:color w:val="000000"/>
                <w:sz w:val="18"/>
                <w:szCs w:val="18"/>
                <w:lang w:val="en-GB" w:eastAsia="en-GB" w:bidi="ne-NP"/>
              </w:rPr>
              <w:t>finansējums</w:t>
            </w:r>
            <w:proofErr w:type="spellEnd"/>
          </w:p>
        </w:tc>
        <w:tc>
          <w:tcPr>
            <w:tcW w:w="1106" w:type="dxa"/>
            <w:tcBorders>
              <w:top w:val="single" w:sz="4" w:space="0" w:color="auto"/>
              <w:left w:val="nil"/>
              <w:bottom w:val="single" w:sz="4" w:space="0" w:color="auto"/>
              <w:right w:val="single" w:sz="4" w:space="0" w:color="auto"/>
            </w:tcBorders>
            <w:shd w:val="clear" w:color="000000" w:fill="FFF2CC"/>
            <w:hideMark/>
          </w:tcPr>
          <w:p w14:paraId="0B307482" w14:textId="77777777" w:rsidR="00CB0DE9" w:rsidRPr="00CB0DE9" w:rsidRDefault="00CB0DE9" w:rsidP="00CB0DE9">
            <w:pPr>
              <w:spacing w:after="0" w:line="240" w:lineRule="auto"/>
              <w:jc w:val="center"/>
              <w:rPr>
                <w:rFonts w:ascii="Times New Roman" w:eastAsia="Times New Roman" w:hAnsi="Times New Roman" w:cs="Times New Roman"/>
                <w:b/>
                <w:bCs/>
                <w:color w:val="000000"/>
                <w:sz w:val="18"/>
                <w:szCs w:val="18"/>
                <w:lang w:val="en-GB" w:eastAsia="en-GB" w:bidi="ne-NP"/>
              </w:rPr>
            </w:pPr>
            <w:proofErr w:type="spellStart"/>
            <w:r w:rsidRPr="00CB0DE9">
              <w:rPr>
                <w:rFonts w:ascii="Times New Roman" w:eastAsia="Times New Roman" w:hAnsi="Times New Roman" w:cs="Times New Roman"/>
                <w:b/>
                <w:bCs/>
                <w:color w:val="000000"/>
                <w:sz w:val="18"/>
                <w:szCs w:val="18"/>
                <w:lang w:val="en-GB" w:eastAsia="en-GB" w:bidi="ne-NP"/>
              </w:rPr>
              <w:t>Intervences</w:t>
            </w:r>
            <w:proofErr w:type="spellEnd"/>
            <w:r w:rsidRPr="00CB0DE9">
              <w:rPr>
                <w:rFonts w:ascii="Times New Roman" w:eastAsia="Times New Roman" w:hAnsi="Times New Roman" w:cs="Times New Roman"/>
                <w:b/>
                <w:bCs/>
                <w:color w:val="000000"/>
                <w:sz w:val="18"/>
                <w:szCs w:val="18"/>
                <w:lang w:val="en-GB" w:eastAsia="en-GB" w:bidi="ne-NP"/>
              </w:rPr>
              <w:t xml:space="preserve"> </w:t>
            </w:r>
            <w:proofErr w:type="spellStart"/>
            <w:r w:rsidRPr="00CB0DE9">
              <w:rPr>
                <w:rFonts w:ascii="Times New Roman" w:eastAsia="Times New Roman" w:hAnsi="Times New Roman" w:cs="Times New Roman"/>
                <w:b/>
                <w:bCs/>
                <w:color w:val="000000"/>
                <w:sz w:val="18"/>
                <w:szCs w:val="18"/>
                <w:lang w:val="en-GB" w:eastAsia="en-GB" w:bidi="ne-NP"/>
              </w:rPr>
              <w:t>laukums</w:t>
            </w:r>
            <w:proofErr w:type="spellEnd"/>
          </w:p>
        </w:tc>
        <w:tc>
          <w:tcPr>
            <w:tcW w:w="1147" w:type="dxa"/>
            <w:tcBorders>
              <w:top w:val="single" w:sz="4" w:space="0" w:color="auto"/>
              <w:left w:val="nil"/>
              <w:bottom w:val="single" w:sz="4" w:space="0" w:color="auto"/>
              <w:right w:val="single" w:sz="4" w:space="0" w:color="auto"/>
            </w:tcBorders>
            <w:shd w:val="clear" w:color="000000" w:fill="EDEDED"/>
            <w:hideMark/>
          </w:tcPr>
          <w:p w14:paraId="5CF2650F" w14:textId="77777777" w:rsidR="00CB0DE9" w:rsidRPr="00CB0DE9" w:rsidRDefault="00CB0DE9" w:rsidP="00CB0DE9">
            <w:pPr>
              <w:spacing w:after="0" w:line="240" w:lineRule="auto"/>
              <w:jc w:val="center"/>
              <w:rPr>
                <w:rFonts w:ascii="Times New Roman" w:eastAsia="Times New Roman" w:hAnsi="Times New Roman" w:cs="Times New Roman"/>
                <w:b/>
                <w:bCs/>
                <w:color w:val="000000"/>
                <w:sz w:val="18"/>
                <w:szCs w:val="18"/>
                <w:lang w:val="en-GB" w:eastAsia="en-GB" w:bidi="ne-NP"/>
              </w:rPr>
            </w:pPr>
            <w:r w:rsidRPr="00CB0DE9">
              <w:rPr>
                <w:rFonts w:ascii="Times New Roman" w:eastAsia="Times New Roman" w:hAnsi="Times New Roman" w:cs="Times New Roman"/>
                <w:b/>
                <w:bCs/>
                <w:color w:val="000000"/>
                <w:sz w:val="18"/>
                <w:szCs w:val="18"/>
                <w:lang w:val="en-GB" w:eastAsia="en-GB" w:bidi="ne-NP"/>
              </w:rPr>
              <w:t xml:space="preserve">ES </w:t>
            </w:r>
            <w:proofErr w:type="spellStart"/>
            <w:r w:rsidRPr="00CB0DE9">
              <w:rPr>
                <w:rFonts w:ascii="Times New Roman" w:eastAsia="Times New Roman" w:hAnsi="Times New Roman" w:cs="Times New Roman"/>
                <w:b/>
                <w:bCs/>
                <w:color w:val="000000"/>
                <w:sz w:val="18"/>
                <w:szCs w:val="18"/>
                <w:lang w:val="en-GB" w:eastAsia="en-GB" w:bidi="ne-NP"/>
              </w:rPr>
              <w:t>fonda</w:t>
            </w:r>
            <w:proofErr w:type="spellEnd"/>
            <w:r w:rsidRPr="00CB0DE9">
              <w:rPr>
                <w:rFonts w:ascii="Times New Roman" w:eastAsia="Times New Roman" w:hAnsi="Times New Roman" w:cs="Times New Roman"/>
                <w:b/>
                <w:bCs/>
                <w:color w:val="000000"/>
                <w:sz w:val="18"/>
                <w:szCs w:val="18"/>
                <w:lang w:val="en-GB" w:eastAsia="en-GB" w:bidi="ne-NP"/>
              </w:rPr>
              <w:t xml:space="preserve"> </w:t>
            </w:r>
            <w:proofErr w:type="spellStart"/>
            <w:r w:rsidRPr="00CB0DE9">
              <w:rPr>
                <w:rFonts w:ascii="Times New Roman" w:eastAsia="Times New Roman" w:hAnsi="Times New Roman" w:cs="Times New Roman"/>
                <w:b/>
                <w:bCs/>
                <w:color w:val="000000"/>
                <w:sz w:val="18"/>
                <w:szCs w:val="18"/>
                <w:lang w:val="en-GB" w:eastAsia="en-GB" w:bidi="ne-NP"/>
              </w:rPr>
              <w:t>finansējums</w:t>
            </w:r>
            <w:proofErr w:type="spellEnd"/>
          </w:p>
        </w:tc>
        <w:tc>
          <w:tcPr>
            <w:tcW w:w="1106" w:type="dxa"/>
            <w:tcBorders>
              <w:top w:val="single" w:sz="4" w:space="0" w:color="auto"/>
              <w:left w:val="nil"/>
              <w:bottom w:val="single" w:sz="4" w:space="0" w:color="auto"/>
              <w:right w:val="single" w:sz="4" w:space="0" w:color="auto"/>
            </w:tcBorders>
            <w:shd w:val="clear" w:color="000000" w:fill="FFF2CC"/>
            <w:hideMark/>
          </w:tcPr>
          <w:p w14:paraId="5A1BD560" w14:textId="77777777" w:rsidR="00CB0DE9" w:rsidRPr="00CB0DE9" w:rsidRDefault="00CB0DE9" w:rsidP="00CB0DE9">
            <w:pPr>
              <w:spacing w:after="0" w:line="240" w:lineRule="auto"/>
              <w:jc w:val="center"/>
              <w:rPr>
                <w:rFonts w:ascii="Times New Roman" w:eastAsia="Times New Roman" w:hAnsi="Times New Roman" w:cs="Times New Roman"/>
                <w:b/>
                <w:bCs/>
                <w:color w:val="000000"/>
                <w:sz w:val="18"/>
                <w:szCs w:val="18"/>
                <w:lang w:val="en-GB" w:eastAsia="en-GB" w:bidi="ne-NP"/>
              </w:rPr>
            </w:pPr>
            <w:proofErr w:type="spellStart"/>
            <w:r w:rsidRPr="00CB0DE9">
              <w:rPr>
                <w:rFonts w:ascii="Times New Roman" w:eastAsia="Times New Roman" w:hAnsi="Times New Roman" w:cs="Times New Roman"/>
                <w:b/>
                <w:bCs/>
                <w:color w:val="000000"/>
                <w:sz w:val="18"/>
                <w:szCs w:val="18"/>
                <w:lang w:val="en-GB" w:eastAsia="en-GB" w:bidi="ne-NP"/>
              </w:rPr>
              <w:t>Intervences</w:t>
            </w:r>
            <w:proofErr w:type="spellEnd"/>
            <w:r w:rsidRPr="00CB0DE9">
              <w:rPr>
                <w:rFonts w:ascii="Times New Roman" w:eastAsia="Times New Roman" w:hAnsi="Times New Roman" w:cs="Times New Roman"/>
                <w:b/>
                <w:bCs/>
                <w:color w:val="000000"/>
                <w:sz w:val="18"/>
                <w:szCs w:val="18"/>
                <w:lang w:val="en-GB" w:eastAsia="en-GB" w:bidi="ne-NP"/>
              </w:rPr>
              <w:t xml:space="preserve"> </w:t>
            </w:r>
            <w:proofErr w:type="spellStart"/>
            <w:r w:rsidRPr="00CB0DE9">
              <w:rPr>
                <w:rFonts w:ascii="Times New Roman" w:eastAsia="Times New Roman" w:hAnsi="Times New Roman" w:cs="Times New Roman"/>
                <w:b/>
                <w:bCs/>
                <w:color w:val="000000"/>
                <w:sz w:val="18"/>
                <w:szCs w:val="18"/>
                <w:lang w:val="en-GB" w:eastAsia="en-GB" w:bidi="ne-NP"/>
              </w:rPr>
              <w:t>laukums</w:t>
            </w:r>
            <w:proofErr w:type="spellEnd"/>
          </w:p>
        </w:tc>
        <w:tc>
          <w:tcPr>
            <w:tcW w:w="1147" w:type="dxa"/>
            <w:tcBorders>
              <w:top w:val="single" w:sz="4" w:space="0" w:color="auto"/>
              <w:left w:val="nil"/>
              <w:bottom w:val="single" w:sz="4" w:space="0" w:color="auto"/>
              <w:right w:val="single" w:sz="4" w:space="0" w:color="auto"/>
            </w:tcBorders>
            <w:shd w:val="clear" w:color="000000" w:fill="EDEDED"/>
            <w:hideMark/>
          </w:tcPr>
          <w:p w14:paraId="78D5B769" w14:textId="77777777" w:rsidR="00CB0DE9" w:rsidRPr="00CB0DE9" w:rsidRDefault="00CB0DE9" w:rsidP="00CB0DE9">
            <w:pPr>
              <w:spacing w:after="0" w:line="240" w:lineRule="auto"/>
              <w:jc w:val="center"/>
              <w:rPr>
                <w:rFonts w:ascii="Times New Roman" w:eastAsia="Times New Roman" w:hAnsi="Times New Roman" w:cs="Times New Roman"/>
                <w:b/>
                <w:bCs/>
                <w:color w:val="000000"/>
                <w:sz w:val="18"/>
                <w:szCs w:val="18"/>
                <w:lang w:val="en-GB" w:eastAsia="en-GB" w:bidi="ne-NP"/>
              </w:rPr>
            </w:pPr>
            <w:r w:rsidRPr="00CB0DE9">
              <w:rPr>
                <w:rFonts w:ascii="Times New Roman" w:eastAsia="Times New Roman" w:hAnsi="Times New Roman" w:cs="Times New Roman"/>
                <w:b/>
                <w:bCs/>
                <w:color w:val="000000"/>
                <w:sz w:val="18"/>
                <w:szCs w:val="18"/>
                <w:lang w:val="en-GB" w:eastAsia="en-GB" w:bidi="ne-NP"/>
              </w:rPr>
              <w:t xml:space="preserve">ES </w:t>
            </w:r>
            <w:proofErr w:type="spellStart"/>
            <w:r w:rsidRPr="00CB0DE9">
              <w:rPr>
                <w:rFonts w:ascii="Times New Roman" w:eastAsia="Times New Roman" w:hAnsi="Times New Roman" w:cs="Times New Roman"/>
                <w:b/>
                <w:bCs/>
                <w:color w:val="000000"/>
                <w:sz w:val="18"/>
                <w:szCs w:val="18"/>
                <w:lang w:val="en-GB" w:eastAsia="en-GB" w:bidi="ne-NP"/>
              </w:rPr>
              <w:t>fonda</w:t>
            </w:r>
            <w:proofErr w:type="spellEnd"/>
            <w:r w:rsidRPr="00CB0DE9">
              <w:rPr>
                <w:rFonts w:ascii="Times New Roman" w:eastAsia="Times New Roman" w:hAnsi="Times New Roman" w:cs="Times New Roman"/>
                <w:b/>
                <w:bCs/>
                <w:color w:val="000000"/>
                <w:sz w:val="18"/>
                <w:szCs w:val="18"/>
                <w:lang w:val="en-GB" w:eastAsia="en-GB" w:bidi="ne-NP"/>
              </w:rPr>
              <w:t xml:space="preserve"> </w:t>
            </w:r>
            <w:proofErr w:type="spellStart"/>
            <w:r w:rsidRPr="00CB0DE9">
              <w:rPr>
                <w:rFonts w:ascii="Times New Roman" w:eastAsia="Times New Roman" w:hAnsi="Times New Roman" w:cs="Times New Roman"/>
                <w:b/>
                <w:bCs/>
                <w:color w:val="000000"/>
                <w:sz w:val="18"/>
                <w:szCs w:val="18"/>
                <w:lang w:val="en-GB" w:eastAsia="en-GB" w:bidi="ne-NP"/>
              </w:rPr>
              <w:t>finansējums</w:t>
            </w:r>
            <w:proofErr w:type="spellEnd"/>
          </w:p>
        </w:tc>
        <w:tc>
          <w:tcPr>
            <w:tcW w:w="1106" w:type="dxa"/>
            <w:tcBorders>
              <w:top w:val="single" w:sz="4" w:space="0" w:color="auto"/>
              <w:left w:val="nil"/>
              <w:bottom w:val="single" w:sz="4" w:space="0" w:color="auto"/>
              <w:right w:val="single" w:sz="4" w:space="0" w:color="auto"/>
            </w:tcBorders>
            <w:shd w:val="clear" w:color="000000" w:fill="FFF2CC"/>
            <w:hideMark/>
          </w:tcPr>
          <w:p w14:paraId="39EA3ACB" w14:textId="77777777" w:rsidR="00CB0DE9" w:rsidRPr="00CB0DE9" w:rsidRDefault="00CB0DE9" w:rsidP="00CB0DE9">
            <w:pPr>
              <w:spacing w:after="0" w:line="240" w:lineRule="auto"/>
              <w:jc w:val="center"/>
              <w:rPr>
                <w:rFonts w:ascii="Times New Roman" w:eastAsia="Times New Roman" w:hAnsi="Times New Roman" w:cs="Times New Roman"/>
                <w:b/>
                <w:bCs/>
                <w:color w:val="000000"/>
                <w:sz w:val="18"/>
                <w:szCs w:val="18"/>
                <w:lang w:val="en-GB" w:eastAsia="en-GB" w:bidi="ne-NP"/>
              </w:rPr>
            </w:pPr>
            <w:proofErr w:type="spellStart"/>
            <w:r w:rsidRPr="00CB0DE9">
              <w:rPr>
                <w:rFonts w:ascii="Times New Roman" w:eastAsia="Times New Roman" w:hAnsi="Times New Roman" w:cs="Times New Roman"/>
                <w:b/>
                <w:bCs/>
                <w:color w:val="000000"/>
                <w:sz w:val="18"/>
                <w:szCs w:val="18"/>
                <w:lang w:val="en-GB" w:eastAsia="en-GB" w:bidi="ne-NP"/>
              </w:rPr>
              <w:t>Intervences</w:t>
            </w:r>
            <w:proofErr w:type="spellEnd"/>
            <w:r w:rsidRPr="00CB0DE9">
              <w:rPr>
                <w:rFonts w:ascii="Times New Roman" w:eastAsia="Times New Roman" w:hAnsi="Times New Roman" w:cs="Times New Roman"/>
                <w:b/>
                <w:bCs/>
                <w:color w:val="000000"/>
                <w:sz w:val="18"/>
                <w:szCs w:val="18"/>
                <w:lang w:val="en-GB" w:eastAsia="en-GB" w:bidi="ne-NP"/>
              </w:rPr>
              <w:t xml:space="preserve"> </w:t>
            </w:r>
            <w:proofErr w:type="spellStart"/>
            <w:r w:rsidRPr="00CB0DE9">
              <w:rPr>
                <w:rFonts w:ascii="Times New Roman" w:eastAsia="Times New Roman" w:hAnsi="Times New Roman" w:cs="Times New Roman"/>
                <w:b/>
                <w:bCs/>
                <w:color w:val="000000"/>
                <w:sz w:val="18"/>
                <w:szCs w:val="18"/>
                <w:lang w:val="en-GB" w:eastAsia="en-GB" w:bidi="ne-NP"/>
              </w:rPr>
              <w:t>laukums</w:t>
            </w:r>
            <w:proofErr w:type="spellEnd"/>
          </w:p>
        </w:tc>
        <w:tc>
          <w:tcPr>
            <w:tcW w:w="1147" w:type="dxa"/>
            <w:tcBorders>
              <w:top w:val="single" w:sz="4" w:space="0" w:color="auto"/>
              <w:left w:val="nil"/>
              <w:bottom w:val="single" w:sz="4" w:space="0" w:color="auto"/>
              <w:right w:val="single" w:sz="4" w:space="0" w:color="auto"/>
            </w:tcBorders>
            <w:shd w:val="clear" w:color="000000" w:fill="EDEDED"/>
            <w:hideMark/>
          </w:tcPr>
          <w:p w14:paraId="69DE5D21" w14:textId="77777777" w:rsidR="00CB0DE9" w:rsidRPr="00CB0DE9" w:rsidRDefault="00CB0DE9" w:rsidP="00CB0DE9">
            <w:pPr>
              <w:spacing w:after="0" w:line="240" w:lineRule="auto"/>
              <w:jc w:val="center"/>
              <w:rPr>
                <w:rFonts w:ascii="Times New Roman" w:eastAsia="Times New Roman" w:hAnsi="Times New Roman" w:cs="Times New Roman"/>
                <w:b/>
                <w:bCs/>
                <w:color w:val="000000"/>
                <w:sz w:val="18"/>
                <w:szCs w:val="18"/>
                <w:lang w:val="en-GB" w:eastAsia="en-GB" w:bidi="ne-NP"/>
              </w:rPr>
            </w:pPr>
            <w:r w:rsidRPr="00CB0DE9">
              <w:rPr>
                <w:rFonts w:ascii="Times New Roman" w:eastAsia="Times New Roman" w:hAnsi="Times New Roman" w:cs="Times New Roman"/>
                <w:b/>
                <w:bCs/>
                <w:color w:val="000000"/>
                <w:sz w:val="18"/>
                <w:szCs w:val="18"/>
                <w:lang w:val="en-GB" w:eastAsia="en-GB" w:bidi="ne-NP"/>
              </w:rPr>
              <w:t xml:space="preserve">ES </w:t>
            </w:r>
            <w:proofErr w:type="spellStart"/>
            <w:r w:rsidRPr="00CB0DE9">
              <w:rPr>
                <w:rFonts w:ascii="Times New Roman" w:eastAsia="Times New Roman" w:hAnsi="Times New Roman" w:cs="Times New Roman"/>
                <w:b/>
                <w:bCs/>
                <w:color w:val="000000"/>
                <w:sz w:val="18"/>
                <w:szCs w:val="18"/>
                <w:lang w:val="en-GB" w:eastAsia="en-GB" w:bidi="ne-NP"/>
              </w:rPr>
              <w:t>fonda</w:t>
            </w:r>
            <w:proofErr w:type="spellEnd"/>
            <w:r w:rsidRPr="00CB0DE9">
              <w:rPr>
                <w:rFonts w:ascii="Times New Roman" w:eastAsia="Times New Roman" w:hAnsi="Times New Roman" w:cs="Times New Roman"/>
                <w:b/>
                <w:bCs/>
                <w:color w:val="000000"/>
                <w:sz w:val="18"/>
                <w:szCs w:val="18"/>
                <w:lang w:val="en-GB" w:eastAsia="en-GB" w:bidi="ne-NP"/>
              </w:rPr>
              <w:t xml:space="preserve"> </w:t>
            </w:r>
            <w:proofErr w:type="spellStart"/>
            <w:r w:rsidRPr="00CB0DE9">
              <w:rPr>
                <w:rFonts w:ascii="Times New Roman" w:eastAsia="Times New Roman" w:hAnsi="Times New Roman" w:cs="Times New Roman"/>
                <w:b/>
                <w:bCs/>
                <w:color w:val="000000"/>
                <w:sz w:val="18"/>
                <w:szCs w:val="18"/>
                <w:lang w:val="en-GB" w:eastAsia="en-GB" w:bidi="ne-NP"/>
              </w:rPr>
              <w:t>finansējums</w:t>
            </w:r>
            <w:proofErr w:type="spellEnd"/>
          </w:p>
        </w:tc>
      </w:tr>
      <w:tr w:rsidR="009749E2" w:rsidRPr="00CB0DE9" w14:paraId="3597EEDD" w14:textId="77777777" w:rsidTr="00CB0DE9">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4355AB8E" w14:textId="77777777" w:rsidR="009749E2" w:rsidRPr="00CB0DE9" w:rsidRDefault="009749E2" w:rsidP="009749E2">
            <w:pPr>
              <w:spacing w:after="0" w:line="240" w:lineRule="auto"/>
              <w:jc w:val="center"/>
              <w:rPr>
                <w:rFonts w:ascii="Times New Roman" w:eastAsia="Times New Roman" w:hAnsi="Times New Roman" w:cs="Times New Roman"/>
                <w:color w:val="000000"/>
                <w:sz w:val="18"/>
                <w:szCs w:val="18"/>
                <w:lang w:val="en-GB" w:eastAsia="en-GB" w:bidi="ne-NP"/>
              </w:rPr>
            </w:pPr>
            <w:r w:rsidRPr="00CB0DE9">
              <w:rPr>
                <w:rFonts w:ascii="Times New Roman" w:eastAsia="Times New Roman" w:hAnsi="Times New Roman" w:cs="Times New Roman"/>
                <w:color w:val="000000"/>
                <w:sz w:val="18"/>
                <w:szCs w:val="18"/>
                <w:lang w:val="en-GB" w:eastAsia="en-GB" w:bidi="ne-NP"/>
              </w:rPr>
              <w:t>4.1.1.1.</w:t>
            </w:r>
          </w:p>
        </w:tc>
        <w:tc>
          <w:tcPr>
            <w:tcW w:w="3050" w:type="dxa"/>
            <w:tcBorders>
              <w:top w:val="nil"/>
              <w:left w:val="nil"/>
              <w:bottom w:val="single" w:sz="4" w:space="0" w:color="auto"/>
              <w:right w:val="single" w:sz="4" w:space="0" w:color="auto"/>
            </w:tcBorders>
            <w:shd w:val="clear" w:color="auto" w:fill="auto"/>
            <w:noWrap/>
            <w:hideMark/>
          </w:tcPr>
          <w:p w14:paraId="48A35089" w14:textId="77777777" w:rsidR="009749E2" w:rsidRPr="00CB0DE9" w:rsidRDefault="009749E2" w:rsidP="009749E2">
            <w:pPr>
              <w:spacing w:after="0" w:line="240" w:lineRule="auto"/>
              <w:rPr>
                <w:rFonts w:ascii="Times New Roman" w:eastAsia="Times New Roman" w:hAnsi="Times New Roman" w:cs="Times New Roman"/>
                <w:color w:val="000000"/>
                <w:sz w:val="18"/>
                <w:szCs w:val="18"/>
                <w:lang w:val="en-GB" w:eastAsia="en-GB" w:bidi="ne-NP"/>
              </w:rPr>
            </w:pPr>
            <w:proofErr w:type="spellStart"/>
            <w:r w:rsidRPr="00CB0DE9">
              <w:rPr>
                <w:rFonts w:ascii="Times New Roman" w:eastAsia="Times New Roman" w:hAnsi="Times New Roman" w:cs="Times New Roman"/>
                <w:color w:val="000000"/>
                <w:sz w:val="18"/>
                <w:szCs w:val="18"/>
                <w:lang w:val="en-GB" w:eastAsia="en-GB" w:bidi="ne-NP"/>
              </w:rPr>
              <w:t>Ārstniecības</w:t>
            </w:r>
            <w:proofErr w:type="spellEnd"/>
            <w:r w:rsidRPr="00CB0DE9">
              <w:rPr>
                <w:rFonts w:ascii="Times New Roman" w:eastAsia="Times New Roman" w:hAnsi="Times New Roman" w:cs="Times New Roman"/>
                <w:color w:val="000000"/>
                <w:sz w:val="18"/>
                <w:szCs w:val="18"/>
                <w:lang w:val="en-GB" w:eastAsia="en-GB" w:bidi="ne-NP"/>
              </w:rPr>
              <w:t xml:space="preserve"> </w:t>
            </w:r>
            <w:proofErr w:type="spellStart"/>
            <w:r w:rsidRPr="00CB0DE9">
              <w:rPr>
                <w:rFonts w:ascii="Times New Roman" w:eastAsia="Times New Roman" w:hAnsi="Times New Roman" w:cs="Times New Roman"/>
                <w:color w:val="000000"/>
                <w:sz w:val="18"/>
                <w:szCs w:val="18"/>
                <w:lang w:val="en-GB" w:eastAsia="en-GB" w:bidi="ne-NP"/>
              </w:rPr>
              <w:t>iestāžu</w:t>
            </w:r>
            <w:proofErr w:type="spellEnd"/>
            <w:r w:rsidRPr="00CB0DE9">
              <w:rPr>
                <w:rFonts w:ascii="Times New Roman" w:eastAsia="Times New Roman" w:hAnsi="Times New Roman" w:cs="Times New Roman"/>
                <w:color w:val="000000"/>
                <w:sz w:val="18"/>
                <w:szCs w:val="18"/>
                <w:lang w:val="en-GB" w:eastAsia="en-GB" w:bidi="ne-NP"/>
              </w:rPr>
              <w:t xml:space="preserve"> </w:t>
            </w:r>
            <w:proofErr w:type="spellStart"/>
            <w:r w:rsidRPr="00CB0DE9">
              <w:rPr>
                <w:rFonts w:ascii="Times New Roman" w:eastAsia="Times New Roman" w:hAnsi="Times New Roman" w:cs="Times New Roman"/>
                <w:color w:val="000000"/>
                <w:sz w:val="18"/>
                <w:szCs w:val="18"/>
                <w:lang w:val="en-GB" w:eastAsia="en-GB" w:bidi="ne-NP"/>
              </w:rPr>
              <w:t>infrastruktūras</w:t>
            </w:r>
            <w:proofErr w:type="spellEnd"/>
            <w:r w:rsidRPr="00CB0DE9">
              <w:rPr>
                <w:rFonts w:ascii="Times New Roman" w:eastAsia="Times New Roman" w:hAnsi="Times New Roman" w:cs="Times New Roman"/>
                <w:color w:val="000000"/>
                <w:sz w:val="18"/>
                <w:szCs w:val="18"/>
                <w:lang w:val="en-GB" w:eastAsia="en-GB" w:bidi="ne-NP"/>
              </w:rPr>
              <w:t xml:space="preserve"> </w:t>
            </w:r>
            <w:proofErr w:type="spellStart"/>
            <w:r w:rsidRPr="00CB0DE9">
              <w:rPr>
                <w:rFonts w:ascii="Times New Roman" w:eastAsia="Times New Roman" w:hAnsi="Times New Roman" w:cs="Times New Roman"/>
                <w:color w:val="000000"/>
                <w:sz w:val="18"/>
                <w:szCs w:val="18"/>
                <w:lang w:val="en-GB" w:eastAsia="en-GB" w:bidi="ne-NP"/>
              </w:rPr>
              <w:t>attīstība</w:t>
            </w:r>
            <w:proofErr w:type="spellEnd"/>
          </w:p>
        </w:tc>
        <w:tc>
          <w:tcPr>
            <w:tcW w:w="687" w:type="dxa"/>
            <w:tcBorders>
              <w:top w:val="nil"/>
              <w:left w:val="nil"/>
              <w:bottom w:val="single" w:sz="4" w:space="0" w:color="auto"/>
              <w:right w:val="single" w:sz="4" w:space="0" w:color="auto"/>
            </w:tcBorders>
            <w:shd w:val="clear" w:color="auto" w:fill="auto"/>
            <w:noWrap/>
            <w:hideMark/>
          </w:tcPr>
          <w:p w14:paraId="340889F3" w14:textId="77777777" w:rsidR="009749E2" w:rsidRPr="00CB0DE9" w:rsidRDefault="009749E2" w:rsidP="009749E2">
            <w:pPr>
              <w:spacing w:after="0" w:line="240" w:lineRule="auto"/>
              <w:jc w:val="center"/>
              <w:rPr>
                <w:rFonts w:ascii="Times New Roman" w:eastAsia="Times New Roman" w:hAnsi="Times New Roman" w:cs="Times New Roman"/>
                <w:color w:val="000000"/>
                <w:sz w:val="18"/>
                <w:szCs w:val="18"/>
                <w:lang w:val="en-GB" w:eastAsia="en-GB" w:bidi="ne-NP"/>
              </w:rPr>
            </w:pPr>
            <w:r w:rsidRPr="00CB0DE9">
              <w:rPr>
                <w:rFonts w:ascii="Times New Roman" w:eastAsia="Times New Roman" w:hAnsi="Times New Roman" w:cs="Times New Roman"/>
                <w:color w:val="000000"/>
                <w:sz w:val="18"/>
                <w:szCs w:val="18"/>
                <w:lang w:val="en-GB" w:eastAsia="en-GB" w:bidi="ne-NP"/>
              </w:rPr>
              <w:t>ERAF</w:t>
            </w:r>
          </w:p>
        </w:tc>
        <w:tc>
          <w:tcPr>
            <w:tcW w:w="1147" w:type="dxa"/>
            <w:tcBorders>
              <w:top w:val="nil"/>
              <w:left w:val="nil"/>
              <w:bottom w:val="single" w:sz="4" w:space="0" w:color="auto"/>
              <w:right w:val="single" w:sz="4" w:space="0" w:color="auto"/>
            </w:tcBorders>
            <w:shd w:val="clear" w:color="auto" w:fill="auto"/>
            <w:noWrap/>
            <w:hideMark/>
          </w:tcPr>
          <w:p w14:paraId="46A10153" w14:textId="38CC377C" w:rsidR="009749E2" w:rsidRPr="009749E2" w:rsidRDefault="009749E2" w:rsidP="009749E2">
            <w:pPr>
              <w:spacing w:after="0" w:line="240" w:lineRule="auto"/>
              <w:jc w:val="right"/>
              <w:rPr>
                <w:rFonts w:ascii="Times New Roman" w:eastAsia="Times New Roman" w:hAnsi="Times New Roman" w:cs="Times New Roman"/>
                <w:color w:val="000000"/>
                <w:sz w:val="18"/>
                <w:szCs w:val="18"/>
                <w:lang w:val="en-GB" w:eastAsia="en-GB" w:bidi="ne-NP"/>
              </w:rPr>
            </w:pPr>
            <w:r w:rsidRPr="009749E2">
              <w:rPr>
                <w:rFonts w:ascii="Times New Roman" w:hAnsi="Times New Roman" w:cs="Times New Roman"/>
                <w:color w:val="000000"/>
                <w:sz w:val="18"/>
                <w:szCs w:val="18"/>
              </w:rPr>
              <w:t>89 894 771</w:t>
            </w:r>
          </w:p>
        </w:tc>
        <w:tc>
          <w:tcPr>
            <w:tcW w:w="1106" w:type="dxa"/>
            <w:tcBorders>
              <w:top w:val="nil"/>
              <w:left w:val="nil"/>
              <w:bottom w:val="single" w:sz="4" w:space="0" w:color="auto"/>
              <w:right w:val="single" w:sz="4" w:space="0" w:color="auto"/>
            </w:tcBorders>
            <w:shd w:val="clear" w:color="auto" w:fill="auto"/>
            <w:noWrap/>
            <w:hideMark/>
          </w:tcPr>
          <w:p w14:paraId="29BCA306" w14:textId="03DA926B" w:rsidR="009749E2" w:rsidRPr="009749E2" w:rsidRDefault="009749E2" w:rsidP="009749E2">
            <w:pPr>
              <w:spacing w:after="0" w:line="240" w:lineRule="auto"/>
              <w:jc w:val="center"/>
              <w:rPr>
                <w:rFonts w:ascii="Times New Roman" w:eastAsia="Times New Roman" w:hAnsi="Times New Roman" w:cs="Times New Roman"/>
                <w:b/>
                <w:bCs/>
                <w:color w:val="00B050"/>
                <w:sz w:val="18"/>
                <w:szCs w:val="18"/>
                <w:lang w:val="en-GB" w:eastAsia="en-GB" w:bidi="ne-NP"/>
              </w:rPr>
            </w:pPr>
            <w:r w:rsidRPr="009749E2">
              <w:rPr>
                <w:rFonts w:ascii="Times New Roman" w:hAnsi="Times New Roman" w:cs="Times New Roman"/>
                <w:b/>
                <w:bCs/>
                <w:color w:val="00B050"/>
                <w:sz w:val="18"/>
                <w:szCs w:val="18"/>
              </w:rPr>
              <w:t>128</w:t>
            </w:r>
          </w:p>
        </w:tc>
        <w:tc>
          <w:tcPr>
            <w:tcW w:w="1147" w:type="dxa"/>
            <w:tcBorders>
              <w:top w:val="nil"/>
              <w:left w:val="nil"/>
              <w:bottom w:val="single" w:sz="4" w:space="0" w:color="auto"/>
              <w:right w:val="single" w:sz="4" w:space="0" w:color="auto"/>
            </w:tcBorders>
            <w:shd w:val="clear" w:color="auto" w:fill="auto"/>
            <w:noWrap/>
            <w:hideMark/>
          </w:tcPr>
          <w:p w14:paraId="44C6D6CD" w14:textId="0CB6408A" w:rsidR="009749E2" w:rsidRPr="009749E2" w:rsidRDefault="009749E2" w:rsidP="009749E2">
            <w:pPr>
              <w:spacing w:after="0" w:line="240" w:lineRule="auto"/>
              <w:jc w:val="right"/>
              <w:rPr>
                <w:rFonts w:ascii="Times New Roman" w:eastAsia="Times New Roman" w:hAnsi="Times New Roman" w:cs="Times New Roman"/>
                <w:color w:val="000000"/>
                <w:sz w:val="18"/>
                <w:szCs w:val="18"/>
                <w:lang w:val="en-GB" w:eastAsia="en-GB" w:bidi="ne-NP"/>
              </w:rPr>
            </w:pPr>
            <w:r w:rsidRPr="009749E2">
              <w:rPr>
                <w:rFonts w:ascii="Times New Roman" w:hAnsi="Times New Roman" w:cs="Times New Roman"/>
                <w:color w:val="000000"/>
                <w:sz w:val="18"/>
                <w:szCs w:val="18"/>
              </w:rPr>
              <w:t>14 383 163</w:t>
            </w:r>
          </w:p>
        </w:tc>
        <w:tc>
          <w:tcPr>
            <w:tcW w:w="1106" w:type="dxa"/>
            <w:tcBorders>
              <w:top w:val="nil"/>
              <w:left w:val="nil"/>
              <w:bottom w:val="single" w:sz="4" w:space="0" w:color="auto"/>
              <w:right w:val="single" w:sz="4" w:space="0" w:color="auto"/>
            </w:tcBorders>
            <w:shd w:val="clear" w:color="auto" w:fill="auto"/>
            <w:noWrap/>
            <w:hideMark/>
          </w:tcPr>
          <w:p w14:paraId="1B2B441A" w14:textId="33E8A500" w:rsidR="009749E2" w:rsidRPr="009749E2" w:rsidRDefault="009749E2" w:rsidP="009749E2">
            <w:pPr>
              <w:spacing w:after="0" w:line="240" w:lineRule="auto"/>
              <w:jc w:val="center"/>
              <w:rPr>
                <w:rFonts w:ascii="Times New Roman" w:eastAsia="Times New Roman" w:hAnsi="Times New Roman" w:cs="Times New Roman"/>
                <w:b/>
                <w:bCs/>
                <w:color w:val="00B050"/>
                <w:sz w:val="18"/>
                <w:szCs w:val="18"/>
                <w:lang w:val="en-GB" w:eastAsia="en-GB" w:bidi="ne-NP"/>
              </w:rPr>
            </w:pPr>
            <w:r w:rsidRPr="009749E2">
              <w:rPr>
                <w:rFonts w:ascii="Times New Roman" w:hAnsi="Times New Roman" w:cs="Times New Roman"/>
                <w:b/>
                <w:bCs/>
                <w:color w:val="00B050"/>
                <w:sz w:val="18"/>
                <w:szCs w:val="18"/>
              </w:rPr>
              <w:t>129</w:t>
            </w:r>
          </w:p>
        </w:tc>
        <w:tc>
          <w:tcPr>
            <w:tcW w:w="1147" w:type="dxa"/>
            <w:tcBorders>
              <w:top w:val="nil"/>
              <w:left w:val="nil"/>
              <w:bottom w:val="single" w:sz="4" w:space="0" w:color="auto"/>
              <w:right w:val="single" w:sz="4" w:space="0" w:color="auto"/>
            </w:tcBorders>
            <w:shd w:val="clear" w:color="auto" w:fill="auto"/>
            <w:noWrap/>
            <w:hideMark/>
          </w:tcPr>
          <w:p w14:paraId="65E053D0" w14:textId="720D53DE" w:rsidR="009749E2" w:rsidRPr="009749E2" w:rsidRDefault="009749E2" w:rsidP="009749E2">
            <w:pPr>
              <w:spacing w:after="0" w:line="240" w:lineRule="auto"/>
              <w:jc w:val="right"/>
              <w:rPr>
                <w:rFonts w:ascii="Times New Roman" w:eastAsia="Times New Roman" w:hAnsi="Times New Roman" w:cs="Times New Roman"/>
                <w:color w:val="000000"/>
                <w:sz w:val="18"/>
                <w:szCs w:val="18"/>
                <w:lang w:val="en-GB" w:eastAsia="en-GB" w:bidi="ne-NP"/>
              </w:rPr>
            </w:pPr>
            <w:r w:rsidRPr="009749E2">
              <w:rPr>
                <w:rFonts w:ascii="Times New Roman" w:hAnsi="Times New Roman" w:cs="Times New Roman"/>
                <w:color w:val="000000"/>
                <w:sz w:val="18"/>
                <w:szCs w:val="18"/>
              </w:rPr>
              <w:t>17 978 954</w:t>
            </w:r>
          </w:p>
        </w:tc>
        <w:tc>
          <w:tcPr>
            <w:tcW w:w="1106" w:type="dxa"/>
            <w:tcBorders>
              <w:top w:val="nil"/>
              <w:left w:val="nil"/>
              <w:bottom w:val="single" w:sz="4" w:space="0" w:color="auto"/>
              <w:right w:val="single" w:sz="4" w:space="0" w:color="auto"/>
            </w:tcBorders>
            <w:shd w:val="clear" w:color="auto" w:fill="auto"/>
            <w:noWrap/>
            <w:hideMark/>
          </w:tcPr>
          <w:p w14:paraId="69FC3F82" w14:textId="24BB0B05" w:rsidR="009749E2" w:rsidRPr="009749E2" w:rsidRDefault="009749E2" w:rsidP="009749E2">
            <w:pPr>
              <w:spacing w:after="0" w:line="240" w:lineRule="auto"/>
              <w:jc w:val="center"/>
              <w:rPr>
                <w:rFonts w:ascii="Times New Roman" w:eastAsia="Times New Roman" w:hAnsi="Times New Roman" w:cs="Times New Roman"/>
                <w:b/>
                <w:bCs/>
                <w:color w:val="00B050"/>
                <w:sz w:val="18"/>
                <w:szCs w:val="18"/>
                <w:lang w:val="en-GB" w:eastAsia="en-GB" w:bidi="ne-NP"/>
              </w:rPr>
            </w:pPr>
            <w:r w:rsidRPr="009749E2">
              <w:rPr>
                <w:rFonts w:ascii="Times New Roman" w:hAnsi="Times New Roman" w:cs="Times New Roman"/>
                <w:b/>
                <w:bCs/>
                <w:color w:val="00B050"/>
                <w:sz w:val="18"/>
                <w:szCs w:val="18"/>
              </w:rPr>
              <w:t>44</w:t>
            </w:r>
          </w:p>
        </w:tc>
        <w:tc>
          <w:tcPr>
            <w:tcW w:w="1147" w:type="dxa"/>
            <w:tcBorders>
              <w:top w:val="nil"/>
              <w:left w:val="nil"/>
              <w:bottom w:val="single" w:sz="4" w:space="0" w:color="auto"/>
              <w:right w:val="single" w:sz="4" w:space="0" w:color="auto"/>
            </w:tcBorders>
            <w:shd w:val="clear" w:color="auto" w:fill="auto"/>
            <w:noWrap/>
            <w:hideMark/>
          </w:tcPr>
          <w:p w14:paraId="0D1D3C1D" w14:textId="129706F2" w:rsidR="009749E2" w:rsidRPr="009749E2" w:rsidRDefault="009749E2" w:rsidP="009749E2">
            <w:pPr>
              <w:spacing w:after="0" w:line="240" w:lineRule="auto"/>
              <w:jc w:val="right"/>
              <w:rPr>
                <w:rFonts w:ascii="Times New Roman" w:eastAsia="Times New Roman" w:hAnsi="Times New Roman" w:cs="Times New Roman"/>
                <w:color w:val="000000"/>
                <w:sz w:val="18"/>
                <w:szCs w:val="18"/>
                <w:lang w:val="en-GB" w:eastAsia="en-GB" w:bidi="ne-NP"/>
              </w:rPr>
            </w:pPr>
            <w:r w:rsidRPr="009749E2">
              <w:rPr>
                <w:rFonts w:ascii="Times New Roman" w:hAnsi="Times New Roman" w:cs="Times New Roman"/>
                <w:color w:val="000000"/>
                <w:sz w:val="18"/>
                <w:szCs w:val="18"/>
              </w:rPr>
              <w:t>57 532 654</w:t>
            </w:r>
          </w:p>
        </w:tc>
      </w:tr>
      <w:tr w:rsidR="009749E2" w:rsidRPr="00CB0DE9" w14:paraId="790A9C6E" w14:textId="77777777" w:rsidTr="00CB0DE9">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20B37552" w14:textId="77777777" w:rsidR="009749E2" w:rsidRPr="00CB0DE9" w:rsidRDefault="009749E2" w:rsidP="009749E2">
            <w:pPr>
              <w:spacing w:after="0" w:line="240" w:lineRule="auto"/>
              <w:jc w:val="center"/>
              <w:rPr>
                <w:rFonts w:ascii="Times New Roman" w:eastAsia="Times New Roman" w:hAnsi="Times New Roman" w:cs="Times New Roman"/>
                <w:color w:val="000000"/>
                <w:sz w:val="18"/>
                <w:szCs w:val="18"/>
                <w:lang w:val="en-GB" w:eastAsia="en-GB" w:bidi="ne-NP"/>
              </w:rPr>
            </w:pPr>
            <w:r w:rsidRPr="00CB0DE9">
              <w:rPr>
                <w:rFonts w:ascii="Times New Roman" w:eastAsia="Times New Roman" w:hAnsi="Times New Roman" w:cs="Times New Roman"/>
                <w:color w:val="000000"/>
                <w:sz w:val="18"/>
                <w:szCs w:val="18"/>
                <w:lang w:val="en-GB" w:eastAsia="en-GB" w:bidi="ne-NP"/>
              </w:rPr>
              <w:t>4.1.1.2.</w:t>
            </w:r>
          </w:p>
        </w:tc>
        <w:tc>
          <w:tcPr>
            <w:tcW w:w="3050" w:type="dxa"/>
            <w:tcBorders>
              <w:top w:val="nil"/>
              <w:left w:val="nil"/>
              <w:bottom w:val="single" w:sz="4" w:space="0" w:color="auto"/>
              <w:right w:val="single" w:sz="4" w:space="0" w:color="auto"/>
            </w:tcBorders>
            <w:shd w:val="clear" w:color="auto" w:fill="auto"/>
            <w:noWrap/>
            <w:hideMark/>
          </w:tcPr>
          <w:p w14:paraId="1FA886E2" w14:textId="77777777" w:rsidR="009749E2" w:rsidRPr="00CB0DE9" w:rsidRDefault="009749E2" w:rsidP="009749E2">
            <w:pPr>
              <w:spacing w:after="0" w:line="240" w:lineRule="auto"/>
              <w:rPr>
                <w:rFonts w:ascii="Times New Roman" w:eastAsia="Times New Roman" w:hAnsi="Times New Roman" w:cs="Times New Roman"/>
                <w:color w:val="000000"/>
                <w:sz w:val="18"/>
                <w:szCs w:val="18"/>
                <w:lang w:val="en-GB" w:eastAsia="en-GB" w:bidi="ne-NP"/>
              </w:rPr>
            </w:pPr>
            <w:proofErr w:type="spellStart"/>
            <w:proofErr w:type="gramStart"/>
            <w:r w:rsidRPr="00CB0DE9">
              <w:rPr>
                <w:rFonts w:ascii="Times New Roman" w:eastAsia="Times New Roman" w:hAnsi="Times New Roman" w:cs="Times New Roman"/>
                <w:color w:val="000000"/>
                <w:sz w:val="18"/>
                <w:szCs w:val="18"/>
                <w:lang w:val="en-GB" w:eastAsia="en-GB" w:bidi="ne-NP"/>
              </w:rPr>
              <w:t>P.Stradiņa</w:t>
            </w:r>
            <w:proofErr w:type="spellEnd"/>
            <w:proofErr w:type="gramEnd"/>
            <w:r w:rsidRPr="00CB0DE9">
              <w:rPr>
                <w:rFonts w:ascii="Times New Roman" w:eastAsia="Times New Roman" w:hAnsi="Times New Roman" w:cs="Times New Roman"/>
                <w:color w:val="000000"/>
                <w:sz w:val="18"/>
                <w:szCs w:val="18"/>
                <w:lang w:val="en-GB" w:eastAsia="en-GB" w:bidi="ne-NP"/>
              </w:rPr>
              <w:t xml:space="preserve"> </w:t>
            </w:r>
            <w:proofErr w:type="spellStart"/>
            <w:r w:rsidRPr="00CB0DE9">
              <w:rPr>
                <w:rFonts w:ascii="Times New Roman" w:eastAsia="Times New Roman" w:hAnsi="Times New Roman" w:cs="Times New Roman"/>
                <w:color w:val="000000"/>
                <w:sz w:val="18"/>
                <w:szCs w:val="18"/>
                <w:lang w:val="en-GB" w:eastAsia="en-GB" w:bidi="ne-NP"/>
              </w:rPr>
              <w:t>klīniskās</w:t>
            </w:r>
            <w:proofErr w:type="spellEnd"/>
            <w:r w:rsidRPr="00CB0DE9">
              <w:rPr>
                <w:rFonts w:ascii="Times New Roman" w:eastAsia="Times New Roman" w:hAnsi="Times New Roman" w:cs="Times New Roman"/>
                <w:color w:val="000000"/>
                <w:sz w:val="18"/>
                <w:szCs w:val="18"/>
                <w:lang w:val="en-GB" w:eastAsia="en-GB" w:bidi="ne-NP"/>
              </w:rPr>
              <w:t xml:space="preserve"> </w:t>
            </w:r>
            <w:proofErr w:type="spellStart"/>
            <w:r w:rsidRPr="00CB0DE9">
              <w:rPr>
                <w:rFonts w:ascii="Times New Roman" w:eastAsia="Times New Roman" w:hAnsi="Times New Roman" w:cs="Times New Roman"/>
                <w:color w:val="000000"/>
                <w:sz w:val="18"/>
                <w:szCs w:val="18"/>
                <w:lang w:val="en-GB" w:eastAsia="en-GB" w:bidi="ne-NP"/>
              </w:rPr>
              <w:t>universitātes</w:t>
            </w:r>
            <w:proofErr w:type="spellEnd"/>
            <w:r w:rsidRPr="00CB0DE9">
              <w:rPr>
                <w:rFonts w:ascii="Times New Roman" w:eastAsia="Times New Roman" w:hAnsi="Times New Roman" w:cs="Times New Roman"/>
                <w:color w:val="000000"/>
                <w:sz w:val="18"/>
                <w:szCs w:val="18"/>
                <w:lang w:val="en-GB" w:eastAsia="en-GB" w:bidi="ne-NP"/>
              </w:rPr>
              <w:t xml:space="preserve"> </w:t>
            </w:r>
            <w:proofErr w:type="spellStart"/>
            <w:r w:rsidRPr="00CB0DE9">
              <w:rPr>
                <w:rFonts w:ascii="Times New Roman" w:eastAsia="Times New Roman" w:hAnsi="Times New Roman" w:cs="Times New Roman"/>
                <w:color w:val="000000"/>
                <w:sz w:val="18"/>
                <w:szCs w:val="18"/>
                <w:lang w:val="en-GB" w:eastAsia="en-GB" w:bidi="ne-NP"/>
              </w:rPr>
              <w:t>slimnīcas</w:t>
            </w:r>
            <w:proofErr w:type="spellEnd"/>
            <w:r w:rsidRPr="00CB0DE9">
              <w:rPr>
                <w:rFonts w:ascii="Times New Roman" w:eastAsia="Times New Roman" w:hAnsi="Times New Roman" w:cs="Times New Roman"/>
                <w:color w:val="000000"/>
                <w:sz w:val="18"/>
                <w:szCs w:val="18"/>
                <w:lang w:val="en-GB" w:eastAsia="en-GB" w:bidi="ne-NP"/>
              </w:rPr>
              <w:t xml:space="preserve"> </w:t>
            </w:r>
            <w:proofErr w:type="spellStart"/>
            <w:r w:rsidRPr="00CB0DE9">
              <w:rPr>
                <w:rFonts w:ascii="Times New Roman" w:eastAsia="Times New Roman" w:hAnsi="Times New Roman" w:cs="Times New Roman"/>
                <w:color w:val="000000"/>
                <w:sz w:val="18"/>
                <w:szCs w:val="18"/>
                <w:lang w:val="en-GB" w:eastAsia="en-GB" w:bidi="ne-NP"/>
              </w:rPr>
              <w:t>infrastruktūras</w:t>
            </w:r>
            <w:proofErr w:type="spellEnd"/>
            <w:r w:rsidRPr="00CB0DE9">
              <w:rPr>
                <w:rFonts w:ascii="Times New Roman" w:eastAsia="Times New Roman" w:hAnsi="Times New Roman" w:cs="Times New Roman"/>
                <w:color w:val="000000"/>
                <w:sz w:val="18"/>
                <w:szCs w:val="18"/>
                <w:lang w:val="en-GB" w:eastAsia="en-GB" w:bidi="ne-NP"/>
              </w:rPr>
              <w:t xml:space="preserve"> </w:t>
            </w:r>
            <w:proofErr w:type="spellStart"/>
            <w:r w:rsidRPr="00CB0DE9">
              <w:rPr>
                <w:rFonts w:ascii="Times New Roman" w:eastAsia="Times New Roman" w:hAnsi="Times New Roman" w:cs="Times New Roman"/>
                <w:color w:val="000000"/>
                <w:sz w:val="18"/>
                <w:szCs w:val="18"/>
                <w:lang w:val="en-GB" w:eastAsia="en-GB" w:bidi="ne-NP"/>
              </w:rPr>
              <w:t>attīstība</w:t>
            </w:r>
            <w:proofErr w:type="spellEnd"/>
          </w:p>
        </w:tc>
        <w:tc>
          <w:tcPr>
            <w:tcW w:w="687" w:type="dxa"/>
            <w:tcBorders>
              <w:top w:val="nil"/>
              <w:left w:val="nil"/>
              <w:bottom w:val="single" w:sz="4" w:space="0" w:color="auto"/>
              <w:right w:val="single" w:sz="4" w:space="0" w:color="auto"/>
            </w:tcBorders>
            <w:shd w:val="clear" w:color="auto" w:fill="auto"/>
            <w:noWrap/>
            <w:hideMark/>
          </w:tcPr>
          <w:p w14:paraId="28B575B1" w14:textId="77777777" w:rsidR="009749E2" w:rsidRPr="00CB0DE9" w:rsidRDefault="009749E2" w:rsidP="009749E2">
            <w:pPr>
              <w:spacing w:after="0" w:line="240" w:lineRule="auto"/>
              <w:jc w:val="center"/>
              <w:rPr>
                <w:rFonts w:ascii="Times New Roman" w:eastAsia="Times New Roman" w:hAnsi="Times New Roman" w:cs="Times New Roman"/>
                <w:color w:val="000000"/>
                <w:sz w:val="18"/>
                <w:szCs w:val="18"/>
                <w:lang w:val="en-GB" w:eastAsia="en-GB" w:bidi="ne-NP"/>
              </w:rPr>
            </w:pPr>
            <w:r w:rsidRPr="00CB0DE9">
              <w:rPr>
                <w:rFonts w:ascii="Times New Roman" w:eastAsia="Times New Roman" w:hAnsi="Times New Roman" w:cs="Times New Roman"/>
                <w:color w:val="000000"/>
                <w:sz w:val="18"/>
                <w:szCs w:val="18"/>
                <w:lang w:val="en-GB" w:eastAsia="en-GB" w:bidi="ne-NP"/>
              </w:rPr>
              <w:t>ERAF</w:t>
            </w:r>
          </w:p>
        </w:tc>
        <w:tc>
          <w:tcPr>
            <w:tcW w:w="1147" w:type="dxa"/>
            <w:tcBorders>
              <w:top w:val="nil"/>
              <w:left w:val="nil"/>
              <w:bottom w:val="single" w:sz="4" w:space="0" w:color="auto"/>
              <w:right w:val="single" w:sz="4" w:space="0" w:color="auto"/>
            </w:tcBorders>
            <w:shd w:val="clear" w:color="auto" w:fill="auto"/>
            <w:noWrap/>
            <w:hideMark/>
          </w:tcPr>
          <w:p w14:paraId="5470DA3F" w14:textId="52E49B40" w:rsidR="009749E2" w:rsidRPr="009749E2" w:rsidRDefault="009749E2" w:rsidP="009749E2">
            <w:pPr>
              <w:spacing w:after="0" w:line="240" w:lineRule="auto"/>
              <w:jc w:val="right"/>
              <w:rPr>
                <w:rFonts w:ascii="Times New Roman" w:eastAsia="Times New Roman" w:hAnsi="Times New Roman" w:cs="Times New Roman"/>
                <w:color w:val="000000"/>
                <w:sz w:val="18"/>
                <w:szCs w:val="18"/>
                <w:lang w:val="en-GB" w:eastAsia="en-GB" w:bidi="ne-NP"/>
              </w:rPr>
            </w:pPr>
            <w:r w:rsidRPr="009749E2">
              <w:rPr>
                <w:rFonts w:ascii="Times New Roman" w:hAnsi="Times New Roman" w:cs="Times New Roman"/>
                <w:color w:val="000000"/>
                <w:sz w:val="18"/>
                <w:szCs w:val="18"/>
              </w:rPr>
              <w:t>128 507 454</w:t>
            </w:r>
          </w:p>
        </w:tc>
        <w:tc>
          <w:tcPr>
            <w:tcW w:w="1106" w:type="dxa"/>
            <w:tcBorders>
              <w:top w:val="nil"/>
              <w:left w:val="nil"/>
              <w:bottom w:val="single" w:sz="4" w:space="0" w:color="auto"/>
              <w:right w:val="single" w:sz="4" w:space="0" w:color="auto"/>
            </w:tcBorders>
            <w:shd w:val="clear" w:color="auto" w:fill="auto"/>
            <w:noWrap/>
            <w:hideMark/>
          </w:tcPr>
          <w:p w14:paraId="08717FA7" w14:textId="472F2C6F" w:rsidR="009749E2" w:rsidRPr="009749E2" w:rsidRDefault="009749E2" w:rsidP="009749E2">
            <w:pPr>
              <w:spacing w:after="0" w:line="240" w:lineRule="auto"/>
              <w:jc w:val="center"/>
              <w:rPr>
                <w:rFonts w:ascii="Times New Roman" w:eastAsia="Times New Roman" w:hAnsi="Times New Roman" w:cs="Times New Roman"/>
                <w:b/>
                <w:bCs/>
                <w:color w:val="00B050"/>
                <w:sz w:val="18"/>
                <w:szCs w:val="18"/>
                <w:lang w:val="en-GB" w:eastAsia="en-GB" w:bidi="ne-NP"/>
              </w:rPr>
            </w:pPr>
            <w:r w:rsidRPr="009749E2">
              <w:rPr>
                <w:rFonts w:ascii="Times New Roman" w:hAnsi="Times New Roman" w:cs="Times New Roman"/>
                <w:b/>
                <w:bCs/>
                <w:color w:val="00B050"/>
                <w:sz w:val="18"/>
                <w:szCs w:val="18"/>
              </w:rPr>
              <w:t>128</w:t>
            </w:r>
          </w:p>
        </w:tc>
        <w:tc>
          <w:tcPr>
            <w:tcW w:w="1147" w:type="dxa"/>
            <w:tcBorders>
              <w:top w:val="nil"/>
              <w:left w:val="nil"/>
              <w:bottom w:val="single" w:sz="4" w:space="0" w:color="auto"/>
              <w:right w:val="single" w:sz="4" w:space="0" w:color="auto"/>
            </w:tcBorders>
            <w:shd w:val="clear" w:color="auto" w:fill="auto"/>
            <w:noWrap/>
            <w:hideMark/>
          </w:tcPr>
          <w:p w14:paraId="053AD834" w14:textId="608B96DE" w:rsidR="009749E2" w:rsidRPr="009749E2" w:rsidRDefault="009749E2" w:rsidP="009749E2">
            <w:pPr>
              <w:spacing w:after="0" w:line="240" w:lineRule="auto"/>
              <w:jc w:val="right"/>
              <w:rPr>
                <w:rFonts w:ascii="Times New Roman" w:eastAsia="Times New Roman" w:hAnsi="Times New Roman" w:cs="Times New Roman"/>
                <w:color w:val="000000"/>
                <w:sz w:val="18"/>
                <w:szCs w:val="18"/>
                <w:lang w:val="en-GB" w:eastAsia="en-GB" w:bidi="ne-NP"/>
              </w:rPr>
            </w:pPr>
            <w:r w:rsidRPr="009749E2">
              <w:rPr>
                <w:rFonts w:ascii="Times New Roman" w:hAnsi="Times New Roman" w:cs="Times New Roman"/>
                <w:color w:val="000000"/>
                <w:sz w:val="18"/>
                <w:szCs w:val="18"/>
              </w:rPr>
              <w:t>20 561 192</w:t>
            </w:r>
          </w:p>
        </w:tc>
        <w:tc>
          <w:tcPr>
            <w:tcW w:w="1106" w:type="dxa"/>
            <w:tcBorders>
              <w:top w:val="nil"/>
              <w:left w:val="nil"/>
              <w:bottom w:val="single" w:sz="4" w:space="0" w:color="auto"/>
              <w:right w:val="single" w:sz="4" w:space="0" w:color="auto"/>
            </w:tcBorders>
            <w:shd w:val="clear" w:color="auto" w:fill="auto"/>
            <w:noWrap/>
            <w:hideMark/>
          </w:tcPr>
          <w:p w14:paraId="3D84EEA6" w14:textId="1C209141" w:rsidR="009749E2" w:rsidRPr="009749E2" w:rsidRDefault="009749E2" w:rsidP="009749E2">
            <w:pPr>
              <w:spacing w:after="0" w:line="240" w:lineRule="auto"/>
              <w:jc w:val="center"/>
              <w:rPr>
                <w:rFonts w:ascii="Times New Roman" w:eastAsia="Times New Roman" w:hAnsi="Times New Roman" w:cs="Times New Roman"/>
                <w:b/>
                <w:bCs/>
                <w:color w:val="00B050"/>
                <w:sz w:val="18"/>
                <w:szCs w:val="18"/>
                <w:lang w:val="en-GB" w:eastAsia="en-GB" w:bidi="ne-NP"/>
              </w:rPr>
            </w:pPr>
            <w:r w:rsidRPr="009749E2">
              <w:rPr>
                <w:rFonts w:ascii="Times New Roman" w:hAnsi="Times New Roman" w:cs="Times New Roman"/>
                <w:b/>
                <w:bCs/>
                <w:color w:val="00B050"/>
                <w:sz w:val="18"/>
                <w:szCs w:val="18"/>
              </w:rPr>
              <w:t>129</w:t>
            </w:r>
          </w:p>
        </w:tc>
        <w:tc>
          <w:tcPr>
            <w:tcW w:w="1147" w:type="dxa"/>
            <w:tcBorders>
              <w:top w:val="nil"/>
              <w:left w:val="nil"/>
              <w:bottom w:val="single" w:sz="4" w:space="0" w:color="auto"/>
              <w:right w:val="single" w:sz="4" w:space="0" w:color="auto"/>
            </w:tcBorders>
            <w:shd w:val="clear" w:color="auto" w:fill="auto"/>
            <w:noWrap/>
            <w:hideMark/>
          </w:tcPr>
          <w:p w14:paraId="2FC43324" w14:textId="160C707F" w:rsidR="009749E2" w:rsidRPr="009749E2" w:rsidRDefault="009749E2" w:rsidP="009749E2">
            <w:pPr>
              <w:spacing w:after="0" w:line="240" w:lineRule="auto"/>
              <w:jc w:val="right"/>
              <w:rPr>
                <w:rFonts w:ascii="Times New Roman" w:eastAsia="Times New Roman" w:hAnsi="Times New Roman" w:cs="Times New Roman"/>
                <w:color w:val="000000"/>
                <w:sz w:val="18"/>
                <w:szCs w:val="18"/>
                <w:lang w:val="en-GB" w:eastAsia="en-GB" w:bidi="ne-NP"/>
              </w:rPr>
            </w:pPr>
            <w:r w:rsidRPr="009749E2">
              <w:rPr>
                <w:rFonts w:ascii="Times New Roman" w:hAnsi="Times New Roman" w:cs="Times New Roman"/>
                <w:color w:val="000000"/>
                <w:sz w:val="18"/>
                <w:szCs w:val="18"/>
              </w:rPr>
              <w:t>25 701 491</w:t>
            </w:r>
          </w:p>
        </w:tc>
        <w:tc>
          <w:tcPr>
            <w:tcW w:w="1106" w:type="dxa"/>
            <w:tcBorders>
              <w:top w:val="nil"/>
              <w:left w:val="nil"/>
              <w:bottom w:val="single" w:sz="4" w:space="0" w:color="auto"/>
              <w:right w:val="single" w:sz="4" w:space="0" w:color="auto"/>
            </w:tcBorders>
            <w:shd w:val="clear" w:color="auto" w:fill="auto"/>
            <w:noWrap/>
            <w:hideMark/>
          </w:tcPr>
          <w:p w14:paraId="14EAC7F1" w14:textId="3BF21FE9" w:rsidR="009749E2" w:rsidRPr="009749E2" w:rsidRDefault="009749E2" w:rsidP="009749E2">
            <w:pPr>
              <w:spacing w:after="0" w:line="240" w:lineRule="auto"/>
              <w:jc w:val="center"/>
              <w:rPr>
                <w:rFonts w:ascii="Times New Roman" w:eastAsia="Times New Roman" w:hAnsi="Times New Roman" w:cs="Times New Roman"/>
                <w:b/>
                <w:bCs/>
                <w:color w:val="00B050"/>
                <w:sz w:val="18"/>
                <w:szCs w:val="18"/>
                <w:lang w:val="en-GB" w:eastAsia="en-GB" w:bidi="ne-NP"/>
              </w:rPr>
            </w:pPr>
            <w:r w:rsidRPr="009749E2">
              <w:rPr>
                <w:rFonts w:ascii="Times New Roman" w:hAnsi="Times New Roman" w:cs="Times New Roman"/>
                <w:b/>
                <w:bCs/>
                <w:color w:val="00B050"/>
                <w:sz w:val="18"/>
                <w:szCs w:val="18"/>
              </w:rPr>
              <w:t>44</w:t>
            </w:r>
          </w:p>
        </w:tc>
        <w:tc>
          <w:tcPr>
            <w:tcW w:w="1147" w:type="dxa"/>
            <w:tcBorders>
              <w:top w:val="nil"/>
              <w:left w:val="nil"/>
              <w:bottom w:val="single" w:sz="4" w:space="0" w:color="auto"/>
              <w:right w:val="single" w:sz="4" w:space="0" w:color="auto"/>
            </w:tcBorders>
            <w:shd w:val="clear" w:color="auto" w:fill="auto"/>
            <w:noWrap/>
            <w:hideMark/>
          </w:tcPr>
          <w:p w14:paraId="0E05368E" w14:textId="06DC62B9" w:rsidR="009749E2" w:rsidRPr="009749E2" w:rsidRDefault="009749E2" w:rsidP="009749E2">
            <w:pPr>
              <w:spacing w:after="0" w:line="240" w:lineRule="auto"/>
              <w:jc w:val="right"/>
              <w:rPr>
                <w:rFonts w:ascii="Times New Roman" w:eastAsia="Times New Roman" w:hAnsi="Times New Roman" w:cs="Times New Roman"/>
                <w:color w:val="000000"/>
                <w:sz w:val="18"/>
                <w:szCs w:val="18"/>
                <w:lang w:val="en-GB" w:eastAsia="en-GB" w:bidi="ne-NP"/>
              </w:rPr>
            </w:pPr>
            <w:r w:rsidRPr="009749E2">
              <w:rPr>
                <w:rFonts w:ascii="Times New Roman" w:hAnsi="Times New Roman" w:cs="Times New Roman"/>
                <w:color w:val="000000"/>
                <w:sz w:val="18"/>
                <w:szCs w:val="18"/>
              </w:rPr>
              <w:t>82 244 771</w:t>
            </w:r>
          </w:p>
        </w:tc>
      </w:tr>
      <w:tr w:rsidR="009749E2" w:rsidRPr="00CB0DE9" w14:paraId="5CD58B28" w14:textId="77777777" w:rsidTr="00CB0DE9">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272026AB" w14:textId="77777777" w:rsidR="009749E2" w:rsidRPr="00CB0DE9" w:rsidRDefault="009749E2" w:rsidP="009749E2">
            <w:pPr>
              <w:spacing w:after="0" w:line="240" w:lineRule="auto"/>
              <w:jc w:val="center"/>
              <w:rPr>
                <w:rFonts w:ascii="Times New Roman" w:eastAsia="Times New Roman" w:hAnsi="Times New Roman" w:cs="Times New Roman"/>
                <w:color w:val="000000"/>
                <w:sz w:val="18"/>
                <w:szCs w:val="18"/>
                <w:lang w:val="en-GB" w:eastAsia="en-GB" w:bidi="ne-NP"/>
              </w:rPr>
            </w:pPr>
            <w:r w:rsidRPr="00CB0DE9">
              <w:rPr>
                <w:rFonts w:ascii="Times New Roman" w:eastAsia="Times New Roman" w:hAnsi="Times New Roman" w:cs="Times New Roman"/>
                <w:color w:val="000000"/>
                <w:sz w:val="18"/>
                <w:szCs w:val="18"/>
                <w:lang w:val="en-GB" w:eastAsia="en-GB" w:bidi="ne-NP"/>
              </w:rPr>
              <w:t>4.1.1.3.</w:t>
            </w:r>
          </w:p>
        </w:tc>
        <w:tc>
          <w:tcPr>
            <w:tcW w:w="3050" w:type="dxa"/>
            <w:tcBorders>
              <w:top w:val="nil"/>
              <w:left w:val="nil"/>
              <w:bottom w:val="single" w:sz="4" w:space="0" w:color="auto"/>
              <w:right w:val="single" w:sz="4" w:space="0" w:color="auto"/>
            </w:tcBorders>
            <w:shd w:val="clear" w:color="auto" w:fill="auto"/>
            <w:noWrap/>
            <w:hideMark/>
          </w:tcPr>
          <w:p w14:paraId="17782798" w14:textId="77777777" w:rsidR="009749E2" w:rsidRPr="00CB0DE9" w:rsidRDefault="009749E2" w:rsidP="009749E2">
            <w:pPr>
              <w:spacing w:after="0" w:line="240" w:lineRule="auto"/>
              <w:rPr>
                <w:rFonts w:ascii="Times New Roman" w:eastAsia="Times New Roman" w:hAnsi="Times New Roman" w:cs="Times New Roman"/>
                <w:color w:val="000000"/>
                <w:sz w:val="18"/>
                <w:szCs w:val="18"/>
                <w:lang w:val="en-GB" w:eastAsia="en-GB" w:bidi="ne-NP"/>
              </w:rPr>
            </w:pPr>
            <w:proofErr w:type="spellStart"/>
            <w:r w:rsidRPr="00CB0DE9">
              <w:rPr>
                <w:rFonts w:ascii="Times New Roman" w:eastAsia="Times New Roman" w:hAnsi="Times New Roman" w:cs="Times New Roman"/>
                <w:color w:val="000000"/>
                <w:sz w:val="18"/>
                <w:szCs w:val="18"/>
                <w:lang w:val="en-GB" w:eastAsia="en-GB" w:bidi="ne-NP"/>
              </w:rPr>
              <w:t>Primārās</w:t>
            </w:r>
            <w:proofErr w:type="spellEnd"/>
            <w:r w:rsidRPr="00CB0DE9">
              <w:rPr>
                <w:rFonts w:ascii="Times New Roman" w:eastAsia="Times New Roman" w:hAnsi="Times New Roman" w:cs="Times New Roman"/>
                <w:color w:val="000000"/>
                <w:sz w:val="18"/>
                <w:szCs w:val="18"/>
                <w:lang w:val="en-GB" w:eastAsia="en-GB" w:bidi="ne-NP"/>
              </w:rPr>
              <w:t xml:space="preserve"> </w:t>
            </w:r>
            <w:proofErr w:type="spellStart"/>
            <w:r w:rsidRPr="00CB0DE9">
              <w:rPr>
                <w:rFonts w:ascii="Times New Roman" w:eastAsia="Times New Roman" w:hAnsi="Times New Roman" w:cs="Times New Roman"/>
                <w:color w:val="000000"/>
                <w:sz w:val="18"/>
                <w:szCs w:val="18"/>
                <w:lang w:val="en-GB" w:eastAsia="en-GB" w:bidi="ne-NP"/>
              </w:rPr>
              <w:t>veselības</w:t>
            </w:r>
            <w:proofErr w:type="spellEnd"/>
            <w:r w:rsidRPr="00CB0DE9">
              <w:rPr>
                <w:rFonts w:ascii="Times New Roman" w:eastAsia="Times New Roman" w:hAnsi="Times New Roman" w:cs="Times New Roman"/>
                <w:color w:val="000000"/>
                <w:sz w:val="18"/>
                <w:szCs w:val="18"/>
                <w:lang w:val="en-GB" w:eastAsia="en-GB" w:bidi="ne-NP"/>
              </w:rPr>
              <w:t xml:space="preserve"> </w:t>
            </w:r>
            <w:proofErr w:type="spellStart"/>
            <w:r w:rsidRPr="00CB0DE9">
              <w:rPr>
                <w:rFonts w:ascii="Times New Roman" w:eastAsia="Times New Roman" w:hAnsi="Times New Roman" w:cs="Times New Roman"/>
                <w:color w:val="000000"/>
                <w:sz w:val="18"/>
                <w:szCs w:val="18"/>
                <w:lang w:val="en-GB" w:eastAsia="en-GB" w:bidi="ne-NP"/>
              </w:rPr>
              <w:t>aprūpes</w:t>
            </w:r>
            <w:proofErr w:type="spellEnd"/>
            <w:r w:rsidRPr="00CB0DE9">
              <w:rPr>
                <w:rFonts w:ascii="Times New Roman" w:eastAsia="Times New Roman" w:hAnsi="Times New Roman" w:cs="Times New Roman"/>
                <w:color w:val="000000"/>
                <w:sz w:val="18"/>
                <w:szCs w:val="18"/>
                <w:lang w:val="en-GB" w:eastAsia="en-GB" w:bidi="ne-NP"/>
              </w:rPr>
              <w:t xml:space="preserve"> </w:t>
            </w:r>
            <w:proofErr w:type="spellStart"/>
            <w:r w:rsidRPr="00CB0DE9">
              <w:rPr>
                <w:rFonts w:ascii="Times New Roman" w:eastAsia="Times New Roman" w:hAnsi="Times New Roman" w:cs="Times New Roman"/>
                <w:color w:val="000000"/>
                <w:sz w:val="18"/>
                <w:szCs w:val="18"/>
                <w:lang w:val="en-GB" w:eastAsia="en-GB" w:bidi="ne-NP"/>
              </w:rPr>
              <w:t>lomas</w:t>
            </w:r>
            <w:proofErr w:type="spellEnd"/>
            <w:r w:rsidRPr="00CB0DE9">
              <w:rPr>
                <w:rFonts w:ascii="Times New Roman" w:eastAsia="Times New Roman" w:hAnsi="Times New Roman" w:cs="Times New Roman"/>
                <w:color w:val="000000"/>
                <w:sz w:val="18"/>
                <w:szCs w:val="18"/>
                <w:lang w:val="en-GB" w:eastAsia="en-GB" w:bidi="ne-NP"/>
              </w:rPr>
              <w:t xml:space="preserve"> </w:t>
            </w:r>
            <w:proofErr w:type="spellStart"/>
            <w:r w:rsidRPr="00CB0DE9">
              <w:rPr>
                <w:rFonts w:ascii="Times New Roman" w:eastAsia="Times New Roman" w:hAnsi="Times New Roman" w:cs="Times New Roman"/>
                <w:color w:val="000000"/>
                <w:sz w:val="18"/>
                <w:szCs w:val="18"/>
                <w:lang w:val="en-GB" w:eastAsia="en-GB" w:bidi="ne-NP"/>
              </w:rPr>
              <w:t>stiprināšana</w:t>
            </w:r>
            <w:proofErr w:type="spellEnd"/>
            <w:r w:rsidRPr="00CB0DE9">
              <w:rPr>
                <w:rFonts w:ascii="Times New Roman" w:eastAsia="Times New Roman" w:hAnsi="Times New Roman" w:cs="Times New Roman"/>
                <w:color w:val="000000"/>
                <w:sz w:val="18"/>
                <w:szCs w:val="18"/>
                <w:lang w:val="en-GB" w:eastAsia="en-GB" w:bidi="ne-NP"/>
              </w:rPr>
              <w:t xml:space="preserve">, </w:t>
            </w:r>
            <w:proofErr w:type="spellStart"/>
            <w:r w:rsidRPr="00CB0DE9">
              <w:rPr>
                <w:rFonts w:ascii="Times New Roman" w:eastAsia="Times New Roman" w:hAnsi="Times New Roman" w:cs="Times New Roman"/>
                <w:color w:val="000000"/>
                <w:sz w:val="18"/>
                <w:szCs w:val="18"/>
                <w:lang w:val="en-GB" w:eastAsia="en-GB" w:bidi="ne-NP"/>
              </w:rPr>
              <w:t>attīstot</w:t>
            </w:r>
            <w:proofErr w:type="spellEnd"/>
            <w:r w:rsidRPr="00CB0DE9">
              <w:rPr>
                <w:rFonts w:ascii="Times New Roman" w:eastAsia="Times New Roman" w:hAnsi="Times New Roman" w:cs="Times New Roman"/>
                <w:color w:val="000000"/>
                <w:sz w:val="18"/>
                <w:szCs w:val="18"/>
                <w:lang w:val="en-GB" w:eastAsia="en-GB" w:bidi="ne-NP"/>
              </w:rPr>
              <w:t xml:space="preserve"> </w:t>
            </w:r>
            <w:proofErr w:type="spellStart"/>
            <w:r w:rsidRPr="00CB0DE9">
              <w:rPr>
                <w:rFonts w:ascii="Times New Roman" w:eastAsia="Times New Roman" w:hAnsi="Times New Roman" w:cs="Times New Roman"/>
                <w:color w:val="000000"/>
                <w:sz w:val="18"/>
                <w:szCs w:val="18"/>
                <w:lang w:val="en-GB" w:eastAsia="en-GB" w:bidi="ne-NP"/>
              </w:rPr>
              <w:t>infrastruktūru</w:t>
            </w:r>
            <w:proofErr w:type="spellEnd"/>
            <w:r w:rsidRPr="00CB0DE9">
              <w:rPr>
                <w:rFonts w:ascii="Times New Roman" w:eastAsia="Times New Roman" w:hAnsi="Times New Roman" w:cs="Times New Roman"/>
                <w:color w:val="000000"/>
                <w:sz w:val="18"/>
                <w:szCs w:val="18"/>
                <w:lang w:val="en-GB" w:eastAsia="en-GB" w:bidi="ne-NP"/>
              </w:rPr>
              <w:t xml:space="preserve"> </w:t>
            </w:r>
          </w:p>
        </w:tc>
        <w:tc>
          <w:tcPr>
            <w:tcW w:w="687" w:type="dxa"/>
            <w:tcBorders>
              <w:top w:val="nil"/>
              <w:left w:val="nil"/>
              <w:bottom w:val="single" w:sz="4" w:space="0" w:color="auto"/>
              <w:right w:val="single" w:sz="4" w:space="0" w:color="auto"/>
            </w:tcBorders>
            <w:shd w:val="clear" w:color="auto" w:fill="auto"/>
            <w:noWrap/>
            <w:hideMark/>
          </w:tcPr>
          <w:p w14:paraId="781CFA41" w14:textId="77777777" w:rsidR="009749E2" w:rsidRPr="00CB0DE9" w:rsidRDefault="009749E2" w:rsidP="009749E2">
            <w:pPr>
              <w:spacing w:after="0" w:line="240" w:lineRule="auto"/>
              <w:jc w:val="center"/>
              <w:rPr>
                <w:rFonts w:ascii="Times New Roman" w:eastAsia="Times New Roman" w:hAnsi="Times New Roman" w:cs="Times New Roman"/>
                <w:color w:val="000000"/>
                <w:sz w:val="18"/>
                <w:szCs w:val="18"/>
                <w:lang w:val="en-GB" w:eastAsia="en-GB" w:bidi="ne-NP"/>
              </w:rPr>
            </w:pPr>
            <w:r w:rsidRPr="00CB0DE9">
              <w:rPr>
                <w:rFonts w:ascii="Times New Roman" w:eastAsia="Times New Roman" w:hAnsi="Times New Roman" w:cs="Times New Roman"/>
                <w:color w:val="000000"/>
                <w:sz w:val="18"/>
                <w:szCs w:val="18"/>
                <w:lang w:val="en-GB" w:eastAsia="en-GB" w:bidi="ne-NP"/>
              </w:rPr>
              <w:t>ERAF</w:t>
            </w:r>
          </w:p>
        </w:tc>
        <w:tc>
          <w:tcPr>
            <w:tcW w:w="1147" w:type="dxa"/>
            <w:tcBorders>
              <w:top w:val="nil"/>
              <w:left w:val="nil"/>
              <w:bottom w:val="single" w:sz="4" w:space="0" w:color="auto"/>
              <w:right w:val="single" w:sz="4" w:space="0" w:color="auto"/>
            </w:tcBorders>
            <w:shd w:val="clear" w:color="auto" w:fill="auto"/>
            <w:noWrap/>
            <w:hideMark/>
          </w:tcPr>
          <w:p w14:paraId="0AB97BE3" w14:textId="2B89988B" w:rsidR="009749E2" w:rsidRPr="009749E2" w:rsidRDefault="009749E2" w:rsidP="009749E2">
            <w:pPr>
              <w:spacing w:after="0" w:line="240" w:lineRule="auto"/>
              <w:jc w:val="right"/>
              <w:rPr>
                <w:rFonts w:ascii="Times New Roman" w:eastAsia="Times New Roman" w:hAnsi="Times New Roman" w:cs="Times New Roman"/>
                <w:color w:val="000000"/>
                <w:sz w:val="18"/>
                <w:szCs w:val="18"/>
                <w:lang w:val="en-GB" w:eastAsia="en-GB" w:bidi="ne-NP"/>
              </w:rPr>
            </w:pPr>
            <w:r w:rsidRPr="009749E2">
              <w:rPr>
                <w:rFonts w:ascii="Times New Roman" w:hAnsi="Times New Roman" w:cs="Times New Roman"/>
                <w:color w:val="000000"/>
                <w:sz w:val="18"/>
                <w:szCs w:val="18"/>
              </w:rPr>
              <w:t>7 395 000</w:t>
            </w:r>
          </w:p>
        </w:tc>
        <w:tc>
          <w:tcPr>
            <w:tcW w:w="1106" w:type="dxa"/>
            <w:tcBorders>
              <w:top w:val="nil"/>
              <w:left w:val="nil"/>
              <w:bottom w:val="single" w:sz="4" w:space="0" w:color="auto"/>
              <w:right w:val="single" w:sz="4" w:space="0" w:color="auto"/>
            </w:tcBorders>
            <w:shd w:val="clear" w:color="auto" w:fill="auto"/>
            <w:noWrap/>
            <w:hideMark/>
          </w:tcPr>
          <w:p w14:paraId="08D27914" w14:textId="225343F3" w:rsidR="009749E2" w:rsidRPr="009749E2" w:rsidRDefault="009749E2" w:rsidP="009749E2">
            <w:pPr>
              <w:spacing w:after="0" w:line="240" w:lineRule="auto"/>
              <w:jc w:val="center"/>
              <w:rPr>
                <w:rFonts w:ascii="Times New Roman" w:eastAsia="Times New Roman" w:hAnsi="Times New Roman" w:cs="Times New Roman"/>
                <w:b/>
                <w:bCs/>
                <w:color w:val="00B050"/>
                <w:sz w:val="18"/>
                <w:szCs w:val="18"/>
                <w:lang w:val="en-GB" w:eastAsia="en-GB" w:bidi="ne-NP"/>
              </w:rPr>
            </w:pPr>
            <w:r w:rsidRPr="009749E2">
              <w:rPr>
                <w:rFonts w:ascii="Times New Roman" w:hAnsi="Times New Roman" w:cs="Times New Roman"/>
                <w:b/>
                <w:bCs/>
                <w:color w:val="00B050"/>
                <w:sz w:val="18"/>
                <w:szCs w:val="18"/>
              </w:rPr>
              <w:t>128</w:t>
            </w:r>
          </w:p>
        </w:tc>
        <w:tc>
          <w:tcPr>
            <w:tcW w:w="1147" w:type="dxa"/>
            <w:tcBorders>
              <w:top w:val="nil"/>
              <w:left w:val="nil"/>
              <w:bottom w:val="single" w:sz="4" w:space="0" w:color="auto"/>
              <w:right w:val="single" w:sz="4" w:space="0" w:color="auto"/>
            </w:tcBorders>
            <w:shd w:val="clear" w:color="auto" w:fill="auto"/>
            <w:noWrap/>
            <w:hideMark/>
          </w:tcPr>
          <w:p w14:paraId="0D7B9DEE" w14:textId="340569A9" w:rsidR="009749E2" w:rsidRPr="009749E2" w:rsidRDefault="009749E2" w:rsidP="009749E2">
            <w:pPr>
              <w:spacing w:after="0" w:line="240" w:lineRule="auto"/>
              <w:jc w:val="right"/>
              <w:rPr>
                <w:rFonts w:ascii="Times New Roman" w:eastAsia="Times New Roman" w:hAnsi="Times New Roman" w:cs="Times New Roman"/>
                <w:color w:val="000000"/>
                <w:sz w:val="18"/>
                <w:szCs w:val="18"/>
                <w:lang w:val="en-GB" w:eastAsia="en-GB" w:bidi="ne-NP"/>
              </w:rPr>
            </w:pPr>
            <w:r w:rsidRPr="009749E2">
              <w:rPr>
                <w:rFonts w:ascii="Times New Roman" w:hAnsi="Times New Roman" w:cs="Times New Roman"/>
                <w:color w:val="000000"/>
                <w:sz w:val="18"/>
                <w:szCs w:val="18"/>
              </w:rPr>
              <w:t>739 500</w:t>
            </w:r>
          </w:p>
        </w:tc>
        <w:tc>
          <w:tcPr>
            <w:tcW w:w="1106" w:type="dxa"/>
            <w:tcBorders>
              <w:top w:val="nil"/>
              <w:left w:val="nil"/>
              <w:bottom w:val="single" w:sz="4" w:space="0" w:color="auto"/>
              <w:right w:val="single" w:sz="4" w:space="0" w:color="auto"/>
            </w:tcBorders>
            <w:shd w:val="clear" w:color="auto" w:fill="auto"/>
            <w:noWrap/>
            <w:hideMark/>
          </w:tcPr>
          <w:p w14:paraId="5A6666A3" w14:textId="4CC3435F" w:rsidR="009749E2" w:rsidRPr="009749E2" w:rsidRDefault="009749E2" w:rsidP="009749E2">
            <w:pPr>
              <w:spacing w:after="0" w:line="240" w:lineRule="auto"/>
              <w:jc w:val="center"/>
              <w:rPr>
                <w:rFonts w:ascii="Times New Roman" w:eastAsia="Times New Roman" w:hAnsi="Times New Roman" w:cs="Times New Roman"/>
                <w:b/>
                <w:bCs/>
                <w:color w:val="00B050"/>
                <w:sz w:val="18"/>
                <w:szCs w:val="18"/>
                <w:lang w:val="en-GB" w:eastAsia="en-GB" w:bidi="ne-NP"/>
              </w:rPr>
            </w:pPr>
            <w:r w:rsidRPr="009749E2">
              <w:rPr>
                <w:rFonts w:ascii="Times New Roman" w:hAnsi="Times New Roman" w:cs="Times New Roman"/>
                <w:b/>
                <w:bCs/>
                <w:color w:val="00B050"/>
                <w:sz w:val="18"/>
                <w:szCs w:val="18"/>
              </w:rPr>
              <w:t>129</w:t>
            </w:r>
          </w:p>
        </w:tc>
        <w:tc>
          <w:tcPr>
            <w:tcW w:w="1147" w:type="dxa"/>
            <w:tcBorders>
              <w:top w:val="nil"/>
              <w:left w:val="nil"/>
              <w:bottom w:val="single" w:sz="4" w:space="0" w:color="auto"/>
              <w:right w:val="single" w:sz="4" w:space="0" w:color="auto"/>
            </w:tcBorders>
            <w:shd w:val="clear" w:color="auto" w:fill="auto"/>
            <w:noWrap/>
            <w:hideMark/>
          </w:tcPr>
          <w:p w14:paraId="257C5761" w14:textId="62CB3513" w:rsidR="009749E2" w:rsidRPr="009749E2" w:rsidRDefault="009749E2" w:rsidP="009749E2">
            <w:pPr>
              <w:spacing w:after="0" w:line="240" w:lineRule="auto"/>
              <w:jc w:val="right"/>
              <w:rPr>
                <w:rFonts w:ascii="Times New Roman" w:eastAsia="Times New Roman" w:hAnsi="Times New Roman" w:cs="Times New Roman"/>
                <w:color w:val="000000"/>
                <w:sz w:val="18"/>
                <w:szCs w:val="18"/>
                <w:lang w:val="en-GB" w:eastAsia="en-GB" w:bidi="ne-NP"/>
              </w:rPr>
            </w:pPr>
            <w:r w:rsidRPr="009749E2">
              <w:rPr>
                <w:rFonts w:ascii="Times New Roman" w:hAnsi="Times New Roman" w:cs="Times New Roman"/>
                <w:color w:val="000000"/>
                <w:sz w:val="18"/>
                <w:szCs w:val="18"/>
              </w:rPr>
              <w:t>3 697 500</w:t>
            </w:r>
          </w:p>
        </w:tc>
        <w:tc>
          <w:tcPr>
            <w:tcW w:w="1106" w:type="dxa"/>
            <w:tcBorders>
              <w:top w:val="nil"/>
              <w:left w:val="nil"/>
              <w:bottom w:val="single" w:sz="4" w:space="0" w:color="auto"/>
              <w:right w:val="single" w:sz="4" w:space="0" w:color="auto"/>
            </w:tcBorders>
            <w:shd w:val="clear" w:color="auto" w:fill="auto"/>
            <w:noWrap/>
            <w:hideMark/>
          </w:tcPr>
          <w:p w14:paraId="2E30E7C0" w14:textId="691E78DD" w:rsidR="009749E2" w:rsidRPr="009749E2" w:rsidRDefault="009749E2" w:rsidP="009749E2">
            <w:pPr>
              <w:spacing w:after="0" w:line="240" w:lineRule="auto"/>
              <w:jc w:val="center"/>
              <w:rPr>
                <w:rFonts w:ascii="Times New Roman" w:eastAsia="Times New Roman" w:hAnsi="Times New Roman" w:cs="Times New Roman"/>
                <w:b/>
                <w:bCs/>
                <w:color w:val="00B050"/>
                <w:sz w:val="18"/>
                <w:szCs w:val="18"/>
                <w:lang w:val="en-GB" w:eastAsia="en-GB" w:bidi="ne-NP"/>
              </w:rPr>
            </w:pPr>
            <w:r w:rsidRPr="009749E2">
              <w:rPr>
                <w:rFonts w:ascii="Times New Roman" w:hAnsi="Times New Roman" w:cs="Times New Roman"/>
                <w:b/>
                <w:bCs/>
                <w:color w:val="00B050"/>
                <w:sz w:val="18"/>
                <w:szCs w:val="18"/>
              </w:rPr>
              <w:t>44</w:t>
            </w:r>
          </w:p>
        </w:tc>
        <w:tc>
          <w:tcPr>
            <w:tcW w:w="1147" w:type="dxa"/>
            <w:tcBorders>
              <w:top w:val="nil"/>
              <w:left w:val="nil"/>
              <w:bottom w:val="single" w:sz="4" w:space="0" w:color="auto"/>
              <w:right w:val="single" w:sz="4" w:space="0" w:color="auto"/>
            </w:tcBorders>
            <w:shd w:val="clear" w:color="auto" w:fill="auto"/>
            <w:noWrap/>
            <w:hideMark/>
          </w:tcPr>
          <w:p w14:paraId="25377D7B" w14:textId="5F2F953E" w:rsidR="009749E2" w:rsidRPr="009749E2" w:rsidRDefault="009749E2" w:rsidP="009749E2">
            <w:pPr>
              <w:spacing w:after="0" w:line="240" w:lineRule="auto"/>
              <w:jc w:val="right"/>
              <w:rPr>
                <w:rFonts w:ascii="Times New Roman" w:eastAsia="Times New Roman" w:hAnsi="Times New Roman" w:cs="Times New Roman"/>
                <w:color w:val="000000"/>
                <w:sz w:val="18"/>
                <w:szCs w:val="18"/>
                <w:lang w:val="en-GB" w:eastAsia="en-GB" w:bidi="ne-NP"/>
              </w:rPr>
            </w:pPr>
            <w:r w:rsidRPr="009749E2">
              <w:rPr>
                <w:rFonts w:ascii="Times New Roman" w:hAnsi="Times New Roman" w:cs="Times New Roman"/>
                <w:color w:val="000000"/>
                <w:sz w:val="18"/>
                <w:szCs w:val="18"/>
              </w:rPr>
              <w:t>2 958 000</w:t>
            </w:r>
          </w:p>
        </w:tc>
      </w:tr>
      <w:tr w:rsidR="009749E2" w:rsidRPr="00CB0DE9" w14:paraId="349BB356" w14:textId="77777777" w:rsidTr="00CB0DE9">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07487592" w14:textId="77777777" w:rsidR="009749E2" w:rsidRPr="00CB0DE9" w:rsidRDefault="009749E2" w:rsidP="009749E2">
            <w:pPr>
              <w:spacing w:after="0" w:line="240" w:lineRule="auto"/>
              <w:jc w:val="center"/>
              <w:rPr>
                <w:rFonts w:ascii="Times New Roman" w:eastAsia="Times New Roman" w:hAnsi="Times New Roman" w:cs="Times New Roman"/>
                <w:color w:val="000000"/>
                <w:sz w:val="18"/>
                <w:szCs w:val="18"/>
                <w:lang w:val="en-GB" w:eastAsia="en-GB" w:bidi="ne-NP"/>
              </w:rPr>
            </w:pPr>
            <w:r w:rsidRPr="00CB0DE9">
              <w:rPr>
                <w:rFonts w:ascii="Times New Roman" w:eastAsia="Times New Roman" w:hAnsi="Times New Roman" w:cs="Times New Roman"/>
                <w:color w:val="000000"/>
                <w:sz w:val="18"/>
                <w:szCs w:val="18"/>
                <w:lang w:val="en-GB" w:eastAsia="en-GB" w:bidi="ne-NP"/>
              </w:rPr>
              <w:t>4.1.1.4.</w:t>
            </w:r>
          </w:p>
        </w:tc>
        <w:tc>
          <w:tcPr>
            <w:tcW w:w="3050" w:type="dxa"/>
            <w:tcBorders>
              <w:top w:val="nil"/>
              <w:left w:val="nil"/>
              <w:bottom w:val="single" w:sz="4" w:space="0" w:color="auto"/>
              <w:right w:val="single" w:sz="4" w:space="0" w:color="auto"/>
            </w:tcBorders>
            <w:shd w:val="clear" w:color="auto" w:fill="auto"/>
            <w:noWrap/>
            <w:hideMark/>
          </w:tcPr>
          <w:p w14:paraId="01D31512" w14:textId="77777777" w:rsidR="009749E2" w:rsidRPr="00CB0DE9" w:rsidRDefault="009749E2" w:rsidP="009749E2">
            <w:pPr>
              <w:spacing w:after="0" w:line="240" w:lineRule="auto"/>
              <w:rPr>
                <w:rFonts w:ascii="Times New Roman" w:eastAsia="Times New Roman" w:hAnsi="Times New Roman" w:cs="Times New Roman"/>
                <w:color w:val="000000"/>
                <w:sz w:val="18"/>
                <w:szCs w:val="18"/>
                <w:lang w:val="en-GB" w:eastAsia="en-GB" w:bidi="ne-NP"/>
              </w:rPr>
            </w:pPr>
            <w:proofErr w:type="spellStart"/>
            <w:r w:rsidRPr="00CB0DE9">
              <w:rPr>
                <w:rFonts w:ascii="Times New Roman" w:eastAsia="Times New Roman" w:hAnsi="Times New Roman" w:cs="Times New Roman"/>
                <w:color w:val="000000"/>
                <w:sz w:val="18"/>
                <w:szCs w:val="18"/>
                <w:lang w:val="en-GB" w:eastAsia="en-GB" w:bidi="ne-NP"/>
              </w:rPr>
              <w:t>Veselības</w:t>
            </w:r>
            <w:proofErr w:type="spellEnd"/>
            <w:r w:rsidRPr="00CB0DE9">
              <w:rPr>
                <w:rFonts w:ascii="Times New Roman" w:eastAsia="Times New Roman" w:hAnsi="Times New Roman" w:cs="Times New Roman"/>
                <w:color w:val="000000"/>
                <w:sz w:val="18"/>
                <w:szCs w:val="18"/>
                <w:lang w:val="en-GB" w:eastAsia="en-GB" w:bidi="ne-NP"/>
              </w:rPr>
              <w:t xml:space="preserve"> </w:t>
            </w:r>
            <w:proofErr w:type="spellStart"/>
            <w:r w:rsidRPr="00CB0DE9">
              <w:rPr>
                <w:rFonts w:ascii="Times New Roman" w:eastAsia="Times New Roman" w:hAnsi="Times New Roman" w:cs="Times New Roman"/>
                <w:color w:val="000000"/>
                <w:sz w:val="18"/>
                <w:szCs w:val="18"/>
                <w:lang w:val="en-GB" w:eastAsia="en-GB" w:bidi="ne-NP"/>
              </w:rPr>
              <w:t>aprūpes</w:t>
            </w:r>
            <w:proofErr w:type="spellEnd"/>
            <w:r w:rsidRPr="00CB0DE9">
              <w:rPr>
                <w:rFonts w:ascii="Times New Roman" w:eastAsia="Times New Roman" w:hAnsi="Times New Roman" w:cs="Times New Roman"/>
                <w:color w:val="000000"/>
                <w:sz w:val="18"/>
                <w:szCs w:val="18"/>
                <w:lang w:val="en-GB" w:eastAsia="en-GB" w:bidi="ne-NP"/>
              </w:rPr>
              <w:t xml:space="preserve"> </w:t>
            </w:r>
            <w:proofErr w:type="spellStart"/>
            <w:r w:rsidRPr="00CB0DE9">
              <w:rPr>
                <w:rFonts w:ascii="Times New Roman" w:eastAsia="Times New Roman" w:hAnsi="Times New Roman" w:cs="Times New Roman"/>
                <w:color w:val="000000"/>
                <w:sz w:val="18"/>
                <w:szCs w:val="18"/>
                <w:lang w:val="en-GB" w:eastAsia="en-GB" w:bidi="ne-NP"/>
              </w:rPr>
              <w:t>pārvaldības</w:t>
            </w:r>
            <w:proofErr w:type="spellEnd"/>
            <w:r w:rsidRPr="00CB0DE9">
              <w:rPr>
                <w:rFonts w:ascii="Times New Roman" w:eastAsia="Times New Roman" w:hAnsi="Times New Roman" w:cs="Times New Roman"/>
                <w:color w:val="000000"/>
                <w:sz w:val="18"/>
                <w:szCs w:val="18"/>
                <w:lang w:val="en-GB" w:eastAsia="en-GB" w:bidi="ne-NP"/>
              </w:rPr>
              <w:t xml:space="preserve"> </w:t>
            </w:r>
            <w:proofErr w:type="spellStart"/>
            <w:r w:rsidRPr="00CB0DE9">
              <w:rPr>
                <w:rFonts w:ascii="Times New Roman" w:eastAsia="Times New Roman" w:hAnsi="Times New Roman" w:cs="Times New Roman"/>
                <w:color w:val="000000"/>
                <w:sz w:val="18"/>
                <w:szCs w:val="18"/>
                <w:lang w:val="en-GB" w:eastAsia="en-GB" w:bidi="ne-NP"/>
              </w:rPr>
              <w:t>sistēmas</w:t>
            </w:r>
            <w:proofErr w:type="spellEnd"/>
            <w:r w:rsidRPr="00CB0DE9">
              <w:rPr>
                <w:rFonts w:ascii="Times New Roman" w:eastAsia="Times New Roman" w:hAnsi="Times New Roman" w:cs="Times New Roman"/>
                <w:color w:val="000000"/>
                <w:sz w:val="18"/>
                <w:szCs w:val="18"/>
                <w:lang w:val="en-GB" w:eastAsia="en-GB" w:bidi="ne-NP"/>
              </w:rPr>
              <w:t xml:space="preserve"> </w:t>
            </w:r>
            <w:proofErr w:type="spellStart"/>
            <w:r w:rsidRPr="00CB0DE9">
              <w:rPr>
                <w:rFonts w:ascii="Times New Roman" w:eastAsia="Times New Roman" w:hAnsi="Times New Roman" w:cs="Times New Roman"/>
                <w:color w:val="000000"/>
                <w:sz w:val="18"/>
                <w:szCs w:val="18"/>
                <w:lang w:val="en-GB" w:eastAsia="en-GB" w:bidi="ne-NP"/>
              </w:rPr>
              <w:t>stiprināšana</w:t>
            </w:r>
            <w:proofErr w:type="spellEnd"/>
            <w:r w:rsidRPr="00CB0DE9">
              <w:rPr>
                <w:rFonts w:ascii="Times New Roman" w:eastAsia="Times New Roman" w:hAnsi="Times New Roman" w:cs="Times New Roman"/>
                <w:color w:val="000000"/>
                <w:sz w:val="18"/>
                <w:szCs w:val="18"/>
                <w:lang w:val="en-GB" w:eastAsia="en-GB" w:bidi="ne-NP"/>
              </w:rPr>
              <w:t xml:space="preserve"> un </w:t>
            </w:r>
            <w:proofErr w:type="spellStart"/>
            <w:r w:rsidRPr="00CB0DE9">
              <w:rPr>
                <w:rFonts w:ascii="Times New Roman" w:eastAsia="Times New Roman" w:hAnsi="Times New Roman" w:cs="Times New Roman"/>
                <w:color w:val="000000"/>
                <w:sz w:val="18"/>
                <w:szCs w:val="18"/>
                <w:lang w:val="en-GB" w:eastAsia="en-GB" w:bidi="ne-NP"/>
              </w:rPr>
              <w:t>digitalizācija</w:t>
            </w:r>
            <w:proofErr w:type="spellEnd"/>
            <w:r w:rsidRPr="00CB0DE9">
              <w:rPr>
                <w:rFonts w:ascii="Times New Roman" w:eastAsia="Times New Roman" w:hAnsi="Times New Roman" w:cs="Times New Roman"/>
                <w:color w:val="000000"/>
                <w:sz w:val="18"/>
                <w:szCs w:val="18"/>
                <w:lang w:val="en-GB" w:eastAsia="en-GB" w:bidi="ne-NP"/>
              </w:rPr>
              <w:t xml:space="preserve">, </w:t>
            </w:r>
            <w:proofErr w:type="spellStart"/>
            <w:r w:rsidRPr="00CB0DE9">
              <w:rPr>
                <w:rFonts w:ascii="Times New Roman" w:eastAsia="Times New Roman" w:hAnsi="Times New Roman" w:cs="Times New Roman"/>
                <w:color w:val="000000"/>
                <w:sz w:val="18"/>
                <w:szCs w:val="18"/>
                <w:lang w:val="en-GB" w:eastAsia="en-GB" w:bidi="ne-NP"/>
              </w:rPr>
              <w:t>attīstot</w:t>
            </w:r>
            <w:proofErr w:type="spellEnd"/>
            <w:r w:rsidRPr="00CB0DE9">
              <w:rPr>
                <w:rFonts w:ascii="Times New Roman" w:eastAsia="Times New Roman" w:hAnsi="Times New Roman" w:cs="Times New Roman"/>
                <w:color w:val="000000"/>
                <w:sz w:val="18"/>
                <w:szCs w:val="18"/>
                <w:lang w:val="en-GB" w:eastAsia="en-GB" w:bidi="ne-NP"/>
              </w:rPr>
              <w:t xml:space="preserve"> </w:t>
            </w:r>
            <w:proofErr w:type="spellStart"/>
            <w:r w:rsidRPr="00CB0DE9">
              <w:rPr>
                <w:rFonts w:ascii="Times New Roman" w:eastAsia="Times New Roman" w:hAnsi="Times New Roman" w:cs="Times New Roman"/>
                <w:color w:val="000000"/>
                <w:sz w:val="18"/>
                <w:szCs w:val="18"/>
                <w:lang w:val="en-GB" w:eastAsia="en-GB" w:bidi="ne-NP"/>
              </w:rPr>
              <w:t>digitālos</w:t>
            </w:r>
            <w:proofErr w:type="spellEnd"/>
            <w:r w:rsidRPr="00CB0DE9">
              <w:rPr>
                <w:rFonts w:ascii="Times New Roman" w:eastAsia="Times New Roman" w:hAnsi="Times New Roman" w:cs="Times New Roman"/>
                <w:color w:val="000000"/>
                <w:sz w:val="18"/>
                <w:szCs w:val="18"/>
                <w:lang w:val="en-GB" w:eastAsia="en-GB" w:bidi="ne-NP"/>
              </w:rPr>
              <w:t xml:space="preserve"> </w:t>
            </w:r>
            <w:proofErr w:type="spellStart"/>
            <w:r w:rsidRPr="00CB0DE9">
              <w:rPr>
                <w:rFonts w:ascii="Times New Roman" w:eastAsia="Times New Roman" w:hAnsi="Times New Roman" w:cs="Times New Roman"/>
                <w:color w:val="000000"/>
                <w:sz w:val="18"/>
                <w:szCs w:val="18"/>
                <w:lang w:val="en-GB" w:eastAsia="en-GB" w:bidi="ne-NP"/>
              </w:rPr>
              <w:t>risinājumus</w:t>
            </w:r>
            <w:proofErr w:type="spellEnd"/>
          </w:p>
        </w:tc>
        <w:tc>
          <w:tcPr>
            <w:tcW w:w="687" w:type="dxa"/>
            <w:tcBorders>
              <w:top w:val="nil"/>
              <w:left w:val="nil"/>
              <w:bottom w:val="single" w:sz="4" w:space="0" w:color="auto"/>
              <w:right w:val="single" w:sz="4" w:space="0" w:color="auto"/>
            </w:tcBorders>
            <w:shd w:val="clear" w:color="auto" w:fill="auto"/>
            <w:noWrap/>
            <w:hideMark/>
          </w:tcPr>
          <w:p w14:paraId="27486A2D" w14:textId="77777777" w:rsidR="009749E2" w:rsidRPr="00CB0DE9" w:rsidRDefault="009749E2" w:rsidP="009749E2">
            <w:pPr>
              <w:spacing w:after="0" w:line="240" w:lineRule="auto"/>
              <w:jc w:val="center"/>
              <w:rPr>
                <w:rFonts w:ascii="Times New Roman" w:eastAsia="Times New Roman" w:hAnsi="Times New Roman" w:cs="Times New Roman"/>
                <w:color w:val="000000"/>
                <w:sz w:val="18"/>
                <w:szCs w:val="18"/>
                <w:lang w:val="en-GB" w:eastAsia="en-GB" w:bidi="ne-NP"/>
              </w:rPr>
            </w:pPr>
            <w:r w:rsidRPr="00CB0DE9">
              <w:rPr>
                <w:rFonts w:ascii="Times New Roman" w:eastAsia="Times New Roman" w:hAnsi="Times New Roman" w:cs="Times New Roman"/>
                <w:color w:val="000000"/>
                <w:sz w:val="18"/>
                <w:szCs w:val="18"/>
                <w:lang w:val="en-GB" w:eastAsia="en-GB" w:bidi="ne-NP"/>
              </w:rPr>
              <w:t>ERAF</w:t>
            </w:r>
          </w:p>
        </w:tc>
        <w:tc>
          <w:tcPr>
            <w:tcW w:w="1147" w:type="dxa"/>
            <w:tcBorders>
              <w:top w:val="nil"/>
              <w:left w:val="nil"/>
              <w:bottom w:val="single" w:sz="4" w:space="0" w:color="auto"/>
              <w:right w:val="single" w:sz="4" w:space="0" w:color="auto"/>
            </w:tcBorders>
            <w:shd w:val="clear" w:color="auto" w:fill="auto"/>
            <w:noWrap/>
            <w:hideMark/>
          </w:tcPr>
          <w:p w14:paraId="201DFCF8" w14:textId="43E651F1" w:rsidR="009749E2" w:rsidRPr="009749E2" w:rsidRDefault="009749E2" w:rsidP="009749E2">
            <w:pPr>
              <w:spacing w:after="0" w:line="240" w:lineRule="auto"/>
              <w:jc w:val="right"/>
              <w:rPr>
                <w:rFonts w:ascii="Times New Roman" w:eastAsia="Times New Roman" w:hAnsi="Times New Roman" w:cs="Times New Roman"/>
                <w:color w:val="000000"/>
                <w:sz w:val="18"/>
                <w:szCs w:val="18"/>
                <w:lang w:val="en-GB" w:eastAsia="en-GB" w:bidi="ne-NP"/>
              </w:rPr>
            </w:pPr>
            <w:r w:rsidRPr="009749E2">
              <w:rPr>
                <w:rFonts w:ascii="Times New Roman" w:hAnsi="Times New Roman" w:cs="Times New Roman"/>
                <w:color w:val="000000"/>
                <w:sz w:val="18"/>
                <w:szCs w:val="18"/>
              </w:rPr>
              <w:t>22 020 836</w:t>
            </w:r>
          </w:p>
        </w:tc>
        <w:tc>
          <w:tcPr>
            <w:tcW w:w="1106" w:type="dxa"/>
            <w:tcBorders>
              <w:top w:val="nil"/>
              <w:left w:val="nil"/>
              <w:bottom w:val="single" w:sz="4" w:space="0" w:color="auto"/>
              <w:right w:val="single" w:sz="4" w:space="0" w:color="auto"/>
            </w:tcBorders>
            <w:shd w:val="clear" w:color="auto" w:fill="auto"/>
            <w:noWrap/>
            <w:hideMark/>
          </w:tcPr>
          <w:p w14:paraId="397E678C" w14:textId="06A87F3B" w:rsidR="009749E2" w:rsidRPr="009749E2" w:rsidRDefault="009749E2" w:rsidP="009749E2">
            <w:pPr>
              <w:spacing w:after="0" w:line="240" w:lineRule="auto"/>
              <w:jc w:val="center"/>
              <w:rPr>
                <w:rFonts w:ascii="Times New Roman" w:eastAsia="Times New Roman" w:hAnsi="Times New Roman" w:cs="Times New Roman"/>
                <w:b/>
                <w:bCs/>
                <w:color w:val="00B050"/>
                <w:sz w:val="18"/>
                <w:szCs w:val="18"/>
                <w:lang w:val="en-GB" w:eastAsia="en-GB" w:bidi="ne-NP"/>
              </w:rPr>
            </w:pPr>
            <w:r w:rsidRPr="009749E2">
              <w:rPr>
                <w:rFonts w:ascii="Times New Roman" w:hAnsi="Times New Roman" w:cs="Times New Roman"/>
                <w:b/>
                <w:bCs/>
                <w:color w:val="00B050"/>
                <w:sz w:val="18"/>
                <w:szCs w:val="18"/>
              </w:rPr>
              <w:t>131</w:t>
            </w:r>
          </w:p>
        </w:tc>
        <w:tc>
          <w:tcPr>
            <w:tcW w:w="1147" w:type="dxa"/>
            <w:tcBorders>
              <w:top w:val="nil"/>
              <w:left w:val="nil"/>
              <w:bottom w:val="single" w:sz="4" w:space="0" w:color="auto"/>
              <w:right w:val="single" w:sz="4" w:space="0" w:color="auto"/>
            </w:tcBorders>
            <w:shd w:val="clear" w:color="auto" w:fill="auto"/>
            <w:noWrap/>
            <w:hideMark/>
          </w:tcPr>
          <w:p w14:paraId="41573B34" w14:textId="071483BB" w:rsidR="009749E2" w:rsidRPr="009749E2" w:rsidRDefault="009749E2" w:rsidP="009749E2">
            <w:pPr>
              <w:spacing w:after="0" w:line="240" w:lineRule="auto"/>
              <w:jc w:val="right"/>
              <w:rPr>
                <w:rFonts w:ascii="Times New Roman" w:eastAsia="Times New Roman" w:hAnsi="Times New Roman" w:cs="Times New Roman"/>
                <w:color w:val="000000"/>
                <w:sz w:val="18"/>
                <w:szCs w:val="18"/>
                <w:lang w:val="en-GB" w:eastAsia="en-GB" w:bidi="ne-NP"/>
              </w:rPr>
            </w:pPr>
            <w:r w:rsidRPr="009749E2">
              <w:rPr>
                <w:rFonts w:ascii="Times New Roman" w:hAnsi="Times New Roman" w:cs="Times New Roman"/>
                <w:color w:val="000000"/>
                <w:sz w:val="18"/>
                <w:szCs w:val="18"/>
              </w:rPr>
              <w:t>22 020 836</w:t>
            </w:r>
          </w:p>
        </w:tc>
        <w:tc>
          <w:tcPr>
            <w:tcW w:w="1106" w:type="dxa"/>
            <w:tcBorders>
              <w:top w:val="nil"/>
              <w:left w:val="nil"/>
              <w:bottom w:val="single" w:sz="4" w:space="0" w:color="auto"/>
              <w:right w:val="single" w:sz="4" w:space="0" w:color="auto"/>
            </w:tcBorders>
            <w:shd w:val="clear" w:color="auto" w:fill="auto"/>
            <w:noWrap/>
            <w:hideMark/>
          </w:tcPr>
          <w:p w14:paraId="4A870F75" w14:textId="775D44B9" w:rsidR="009749E2" w:rsidRPr="009749E2" w:rsidRDefault="009749E2" w:rsidP="009749E2">
            <w:pPr>
              <w:spacing w:after="0" w:line="240" w:lineRule="auto"/>
              <w:jc w:val="center"/>
              <w:rPr>
                <w:rFonts w:ascii="Times New Roman" w:eastAsia="Times New Roman" w:hAnsi="Times New Roman" w:cs="Times New Roman"/>
                <w:color w:val="000000"/>
                <w:sz w:val="18"/>
                <w:szCs w:val="18"/>
                <w:lang w:val="en-GB" w:eastAsia="en-GB" w:bidi="ne-NP"/>
              </w:rPr>
            </w:pPr>
            <w:r w:rsidRPr="009749E2">
              <w:rPr>
                <w:rFonts w:ascii="Times New Roman" w:hAnsi="Times New Roman" w:cs="Times New Roman"/>
                <w:color w:val="00000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3A68E5FA" w14:textId="54A69D10" w:rsidR="009749E2" w:rsidRPr="009749E2" w:rsidRDefault="009749E2" w:rsidP="009749E2">
            <w:pPr>
              <w:spacing w:after="0" w:line="240" w:lineRule="auto"/>
              <w:rPr>
                <w:rFonts w:ascii="Times New Roman" w:eastAsia="Times New Roman" w:hAnsi="Times New Roman" w:cs="Times New Roman"/>
                <w:color w:val="000000"/>
                <w:sz w:val="18"/>
                <w:szCs w:val="18"/>
                <w:lang w:val="en-GB" w:eastAsia="en-GB" w:bidi="ne-NP"/>
              </w:rPr>
            </w:pPr>
            <w:r w:rsidRPr="009749E2">
              <w:rPr>
                <w:rFonts w:ascii="Times New Roman" w:hAnsi="Times New Roman" w:cs="Times New Roman"/>
                <w:color w:val="000000"/>
                <w:sz w:val="18"/>
                <w:szCs w:val="18"/>
              </w:rPr>
              <w:t> </w:t>
            </w:r>
          </w:p>
        </w:tc>
        <w:tc>
          <w:tcPr>
            <w:tcW w:w="1106" w:type="dxa"/>
            <w:tcBorders>
              <w:top w:val="nil"/>
              <w:left w:val="nil"/>
              <w:bottom w:val="single" w:sz="4" w:space="0" w:color="auto"/>
              <w:right w:val="single" w:sz="4" w:space="0" w:color="auto"/>
            </w:tcBorders>
            <w:shd w:val="clear" w:color="auto" w:fill="auto"/>
            <w:noWrap/>
            <w:hideMark/>
          </w:tcPr>
          <w:p w14:paraId="654B85EE" w14:textId="4ECC9FF4" w:rsidR="009749E2" w:rsidRPr="009749E2" w:rsidRDefault="009749E2" w:rsidP="009749E2">
            <w:pPr>
              <w:spacing w:after="0" w:line="240" w:lineRule="auto"/>
              <w:jc w:val="center"/>
              <w:rPr>
                <w:rFonts w:ascii="Times New Roman" w:eastAsia="Times New Roman" w:hAnsi="Times New Roman" w:cs="Times New Roman"/>
                <w:b/>
                <w:bCs/>
                <w:color w:val="00B050"/>
                <w:sz w:val="18"/>
                <w:szCs w:val="18"/>
                <w:lang w:val="en-GB" w:eastAsia="en-GB" w:bidi="ne-NP"/>
              </w:rPr>
            </w:pPr>
            <w:r w:rsidRPr="009749E2">
              <w:rPr>
                <w:rFonts w:ascii="Times New Roman" w:hAnsi="Times New Roman" w:cs="Times New Roman"/>
                <w:b/>
                <w:bCs/>
                <w:color w:val="00B05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1D5DDAB2" w14:textId="60EF0F78" w:rsidR="009749E2" w:rsidRPr="009749E2" w:rsidRDefault="009749E2" w:rsidP="009749E2">
            <w:pPr>
              <w:spacing w:after="0" w:line="240" w:lineRule="auto"/>
              <w:rPr>
                <w:rFonts w:ascii="Times New Roman" w:eastAsia="Times New Roman" w:hAnsi="Times New Roman" w:cs="Times New Roman"/>
                <w:color w:val="000000"/>
                <w:sz w:val="18"/>
                <w:szCs w:val="18"/>
                <w:lang w:val="en-GB" w:eastAsia="en-GB" w:bidi="ne-NP"/>
              </w:rPr>
            </w:pPr>
            <w:r w:rsidRPr="009749E2">
              <w:rPr>
                <w:rFonts w:ascii="Times New Roman" w:hAnsi="Times New Roman" w:cs="Times New Roman"/>
                <w:color w:val="000000"/>
                <w:sz w:val="18"/>
                <w:szCs w:val="18"/>
              </w:rPr>
              <w:t> </w:t>
            </w:r>
          </w:p>
        </w:tc>
      </w:tr>
      <w:tr w:rsidR="009749E2" w:rsidRPr="00CB0DE9" w14:paraId="01659245" w14:textId="77777777" w:rsidTr="00CB0DE9">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543BA775" w14:textId="77777777" w:rsidR="009749E2" w:rsidRPr="00CB0DE9" w:rsidRDefault="009749E2" w:rsidP="009749E2">
            <w:pPr>
              <w:spacing w:after="0" w:line="240" w:lineRule="auto"/>
              <w:jc w:val="center"/>
              <w:rPr>
                <w:rFonts w:ascii="Times New Roman" w:eastAsia="Times New Roman" w:hAnsi="Times New Roman" w:cs="Times New Roman"/>
                <w:color w:val="000000"/>
                <w:sz w:val="18"/>
                <w:szCs w:val="18"/>
                <w:lang w:val="en-GB" w:eastAsia="en-GB" w:bidi="ne-NP"/>
              </w:rPr>
            </w:pPr>
            <w:r w:rsidRPr="00CB0DE9">
              <w:rPr>
                <w:rFonts w:ascii="Times New Roman" w:eastAsia="Times New Roman" w:hAnsi="Times New Roman" w:cs="Times New Roman"/>
                <w:color w:val="000000"/>
                <w:sz w:val="18"/>
                <w:szCs w:val="18"/>
                <w:lang w:val="en-GB" w:eastAsia="en-GB" w:bidi="ne-NP"/>
              </w:rPr>
              <w:t>4.1.1.5.</w:t>
            </w:r>
          </w:p>
        </w:tc>
        <w:tc>
          <w:tcPr>
            <w:tcW w:w="3050" w:type="dxa"/>
            <w:tcBorders>
              <w:top w:val="nil"/>
              <w:left w:val="nil"/>
              <w:bottom w:val="single" w:sz="4" w:space="0" w:color="auto"/>
              <w:right w:val="single" w:sz="4" w:space="0" w:color="auto"/>
            </w:tcBorders>
            <w:shd w:val="clear" w:color="auto" w:fill="auto"/>
            <w:noWrap/>
            <w:hideMark/>
          </w:tcPr>
          <w:p w14:paraId="0F941CB5" w14:textId="77777777" w:rsidR="009749E2" w:rsidRPr="00CB0DE9" w:rsidRDefault="009749E2" w:rsidP="009749E2">
            <w:pPr>
              <w:spacing w:after="0" w:line="240" w:lineRule="auto"/>
              <w:rPr>
                <w:rFonts w:ascii="Times New Roman" w:eastAsia="Times New Roman" w:hAnsi="Times New Roman" w:cs="Times New Roman"/>
                <w:color w:val="000000"/>
                <w:sz w:val="18"/>
                <w:szCs w:val="18"/>
                <w:lang w:val="en-GB" w:eastAsia="en-GB" w:bidi="ne-NP"/>
              </w:rPr>
            </w:pPr>
            <w:proofErr w:type="spellStart"/>
            <w:r w:rsidRPr="00CB0DE9">
              <w:rPr>
                <w:rFonts w:ascii="Times New Roman" w:eastAsia="Times New Roman" w:hAnsi="Times New Roman" w:cs="Times New Roman"/>
                <w:color w:val="000000"/>
                <w:sz w:val="18"/>
                <w:szCs w:val="18"/>
                <w:lang w:val="en-GB" w:eastAsia="en-GB" w:bidi="ne-NP"/>
              </w:rPr>
              <w:t>Neatliekamās</w:t>
            </w:r>
            <w:proofErr w:type="spellEnd"/>
            <w:r w:rsidRPr="00CB0DE9">
              <w:rPr>
                <w:rFonts w:ascii="Times New Roman" w:eastAsia="Times New Roman" w:hAnsi="Times New Roman" w:cs="Times New Roman"/>
                <w:color w:val="000000"/>
                <w:sz w:val="18"/>
                <w:szCs w:val="18"/>
                <w:lang w:val="en-GB" w:eastAsia="en-GB" w:bidi="ne-NP"/>
              </w:rPr>
              <w:t xml:space="preserve"> </w:t>
            </w:r>
            <w:proofErr w:type="spellStart"/>
            <w:r w:rsidRPr="00CB0DE9">
              <w:rPr>
                <w:rFonts w:ascii="Times New Roman" w:eastAsia="Times New Roman" w:hAnsi="Times New Roman" w:cs="Times New Roman"/>
                <w:color w:val="000000"/>
                <w:sz w:val="18"/>
                <w:szCs w:val="18"/>
                <w:lang w:val="en-GB" w:eastAsia="en-GB" w:bidi="ne-NP"/>
              </w:rPr>
              <w:t>medicīniskās</w:t>
            </w:r>
            <w:proofErr w:type="spellEnd"/>
            <w:r w:rsidRPr="00CB0DE9">
              <w:rPr>
                <w:rFonts w:ascii="Times New Roman" w:eastAsia="Times New Roman" w:hAnsi="Times New Roman" w:cs="Times New Roman"/>
                <w:color w:val="000000"/>
                <w:sz w:val="18"/>
                <w:szCs w:val="18"/>
                <w:lang w:val="en-GB" w:eastAsia="en-GB" w:bidi="ne-NP"/>
              </w:rPr>
              <w:t xml:space="preserve"> </w:t>
            </w:r>
            <w:proofErr w:type="spellStart"/>
            <w:r w:rsidRPr="00CB0DE9">
              <w:rPr>
                <w:rFonts w:ascii="Times New Roman" w:eastAsia="Times New Roman" w:hAnsi="Times New Roman" w:cs="Times New Roman"/>
                <w:color w:val="000000"/>
                <w:sz w:val="18"/>
                <w:szCs w:val="18"/>
                <w:lang w:val="en-GB" w:eastAsia="en-GB" w:bidi="ne-NP"/>
              </w:rPr>
              <w:t>palīdzības</w:t>
            </w:r>
            <w:proofErr w:type="spellEnd"/>
            <w:r w:rsidRPr="00CB0DE9">
              <w:rPr>
                <w:rFonts w:ascii="Times New Roman" w:eastAsia="Times New Roman" w:hAnsi="Times New Roman" w:cs="Times New Roman"/>
                <w:color w:val="000000"/>
                <w:sz w:val="18"/>
                <w:szCs w:val="18"/>
                <w:lang w:val="en-GB" w:eastAsia="en-GB" w:bidi="ne-NP"/>
              </w:rPr>
              <w:t xml:space="preserve"> </w:t>
            </w:r>
            <w:proofErr w:type="spellStart"/>
            <w:r w:rsidRPr="00CB0DE9">
              <w:rPr>
                <w:rFonts w:ascii="Times New Roman" w:eastAsia="Times New Roman" w:hAnsi="Times New Roman" w:cs="Times New Roman"/>
                <w:color w:val="000000"/>
                <w:sz w:val="18"/>
                <w:szCs w:val="18"/>
                <w:lang w:val="en-GB" w:eastAsia="en-GB" w:bidi="ne-NP"/>
              </w:rPr>
              <w:t>dienesta</w:t>
            </w:r>
            <w:proofErr w:type="spellEnd"/>
            <w:r w:rsidRPr="00CB0DE9">
              <w:rPr>
                <w:rFonts w:ascii="Times New Roman" w:eastAsia="Times New Roman" w:hAnsi="Times New Roman" w:cs="Times New Roman"/>
                <w:color w:val="000000"/>
                <w:sz w:val="18"/>
                <w:szCs w:val="18"/>
                <w:lang w:val="en-GB" w:eastAsia="en-GB" w:bidi="ne-NP"/>
              </w:rPr>
              <w:t xml:space="preserve"> </w:t>
            </w:r>
            <w:proofErr w:type="spellStart"/>
            <w:r w:rsidRPr="00CB0DE9">
              <w:rPr>
                <w:rFonts w:ascii="Times New Roman" w:eastAsia="Times New Roman" w:hAnsi="Times New Roman" w:cs="Times New Roman"/>
                <w:color w:val="000000"/>
                <w:sz w:val="18"/>
                <w:szCs w:val="18"/>
                <w:lang w:val="en-GB" w:eastAsia="en-GB" w:bidi="ne-NP"/>
              </w:rPr>
              <w:t>attīstība</w:t>
            </w:r>
            <w:proofErr w:type="spellEnd"/>
          </w:p>
        </w:tc>
        <w:tc>
          <w:tcPr>
            <w:tcW w:w="687" w:type="dxa"/>
            <w:tcBorders>
              <w:top w:val="nil"/>
              <w:left w:val="nil"/>
              <w:bottom w:val="single" w:sz="4" w:space="0" w:color="auto"/>
              <w:right w:val="single" w:sz="4" w:space="0" w:color="auto"/>
            </w:tcBorders>
            <w:shd w:val="clear" w:color="auto" w:fill="auto"/>
            <w:noWrap/>
            <w:hideMark/>
          </w:tcPr>
          <w:p w14:paraId="59F7CA8D" w14:textId="77777777" w:rsidR="009749E2" w:rsidRPr="00CB0DE9" w:rsidRDefault="009749E2" w:rsidP="009749E2">
            <w:pPr>
              <w:spacing w:after="0" w:line="240" w:lineRule="auto"/>
              <w:jc w:val="center"/>
              <w:rPr>
                <w:rFonts w:ascii="Times New Roman" w:eastAsia="Times New Roman" w:hAnsi="Times New Roman" w:cs="Times New Roman"/>
                <w:color w:val="000000"/>
                <w:sz w:val="18"/>
                <w:szCs w:val="18"/>
                <w:lang w:val="en-GB" w:eastAsia="en-GB" w:bidi="ne-NP"/>
              </w:rPr>
            </w:pPr>
            <w:r w:rsidRPr="00CB0DE9">
              <w:rPr>
                <w:rFonts w:ascii="Times New Roman" w:eastAsia="Times New Roman" w:hAnsi="Times New Roman" w:cs="Times New Roman"/>
                <w:color w:val="000000"/>
                <w:sz w:val="18"/>
                <w:szCs w:val="18"/>
                <w:lang w:val="en-GB" w:eastAsia="en-GB" w:bidi="ne-NP"/>
              </w:rPr>
              <w:t>ERAF</w:t>
            </w:r>
          </w:p>
        </w:tc>
        <w:tc>
          <w:tcPr>
            <w:tcW w:w="1147" w:type="dxa"/>
            <w:tcBorders>
              <w:top w:val="nil"/>
              <w:left w:val="nil"/>
              <w:bottom w:val="single" w:sz="4" w:space="0" w:color="auto"/>
              <w:right w:val="single" w:sz="4" w:space="0" w:color="auto"/>
            </w:tcBorders>
            <w:shd w:val="clear" w:color="auto" w:fill="auto"/>
            <w:noWrap/>
            <w:hideMark/>
          </w:tcPr>
          <w:p w14:paraId="122277E4" w14:textId="55C2A454" w:rsidR="009749E2" w:rsidRPr="009749E2" w:rsidRDefault="009749E2" w:rsidP="009749E2">
            <w:pPr>
              <w:spacing w:after="0" w:line="240" w:lineRule="auto"/>
              <w:jc w:val="right"/>
              <w:rPr>
                <w:rFonts w:ascii="Times New Roman" w:eastAsia="Times New Roman" w:hAnsi="Times New Roman" w:cs="Times New Roman"/>
                <w:color w:val="000000"/>
                <w:sz w:val="18"/>
                <w:szCs w:val="18"/>
                <w:lang w:val="en-GB" w:eastAsia="en-GB" w:bidi="ne-NP"/>
              </w:rPr>
            </w:pPr>
            <w:r w:rsidRPr="009749E2">
              <w:rPr>
                <w:rFonts w:ascii="Times New Roman" w:hAnsi="Times New Roman" w:cs="Times New Roman"/>
                <w:color w:val="000000"/>
                <w:sz w:val="18"/>
                <w:szCs w:val="18"/>
              </w:rPr>
              <w:t>11 098 501</w:t>
            </w:r>
          </w:p>
        </w:tc>
        <w:tc>
          <w:tcPr>
            <w:tcW w:w="1106" w:type="dxa"/>
            <w:tcBorders>
              <w:top w:val="nil"/>
              <w:left w:val="nil"/>
              <w:bottom w:val="single" w:sz="4" w:space="0" w:color="auto"/>
              <w:right w:val="single" w:sz="4" w:space="0" w:color="auto"/>
            </w:tcBorders>
            <w:shd w:val="clear" w:color="auto" w:fill="auto"/>
            <w:noWrap/>
            <w:hideMark/>
          </w:tcPr>
          <w:p w14:paraId="4F5E122F" w14:textId="20C4B2E0" w:rsidR="009749E2" w:rsidRPr="009749E2" w:rsidRDefault="009749E2" w:rsidP="009749E2">
            <w:pPr>
              <w:spacing w:after="0" w:line="240" w:lineRule="auto"/>
              <w:jc w:val="center"/>
              <w:rPr>
                <w:rFonts w:ascii="Times New Roman" w:eastAsia="Times New Roman" w:hAnsi="Times New Roman" w:cs="Times New Roman"/>
                <w:b/>
                <w:bCs/>
                <w:color w:val="00B050"/>
                <w:sz w:val="18"/>
                <w:szCs w:val="18"/>
                <w:lang w:val="en-GB" w:eastAsia="en-GB" w:bidi="ne-NP"/>
              </w:rPr>
            </w:pPr>
            <w:r w:rsidRPr="009749E2">
              <w:rPr>
                <w:rFonts w:ascii="Times New Roman" w:hAnsi="Times New Roman" w:cs="Times New Roman"/>
                <w:b/>
                <w:bCs/>
                <w:color w:val="00B050"/>
                <w:sz w:val="18"/>
                <w:szCs w:val="18"/>
              </w:rPr>
              <w:t>129</w:t>
            </w:r>
          </w:p>
        </w:tc>
        <w:tc>
          <w:tcPr>
            <w:tcW w:w="1147" w:type="dxa"/>
            <w:tcBorders>
              <w:top w:val="nil"/>
              <w:left w:val="nil"/>
              <w:bottom w:val="single" w:sz="4" w:space="0" w:color="auto"/>
              <w:right w:val="single" w:sz="4" w:space="0" w:color="auto"/>
            </w:tcBorders>
            <w:shd w:val="clear" w:color="auto" w:fill="auto"/>
            <w:noWrap/>
            <w:hideMark/>
          </w:tcPr>
          <w:p w14:paraId="66EC834B" w14:textId="1DB95BA6" w:rsidR="009749E2" w:rsidRPr="009749E2" w:rsidRDefault="009749E2" w:rsidP="009749E2">
            <w:pPr>
              <w:spacing w:after="0" w:line="240" w:lineRule="auto"/>
              <w:jc w:val="right"/>
              <w:rPr>
                <w:rFonts w:ascii="Times New Roman" w:eastAsia="Times New Roman" w:hAnsi="Times New Roman" w:cs="Times New Roman"/>
                <w:color w:val="000000"/>
                <w:sz w:val="18"/>
                <w:szCs w:val="18"/>
                <w:lang w:val="en-GB" w:eastAsia="en-GB" w:bidi="ne-NP"/>
              </w:rPr>
            </w:pPr>
            <w:r w:rsidRPr="009749E2">
              <w:rPr>
                <w:rFonts w:ascii="Times New Roman" w:hAnsi="Times New Roman" w:cs="Times New Roman"/>
                <w:color w:val="000000"/>
                <w:sz w:val="18"/>
                <w:szCs w:val="18"/>
              </w:rPr>
              <w:t>11 098 501</w:t>
            </w:r>
          </w:p>
        </w:tc>
        <w:tc>
          <w:tcPr>
            <w:tcW w:w="1106" w:type="dxa"/>
            <w:tcBorders>
              <w:top w:val="nil"/>
              <w:left w:val="nil"/>
              <w:bottom w:val="single" w:sz="4" w:space="0" w:color="auto"/>
              <w:right w:val="single" w:sz="4" w:space="0" w:color="auto"/>
            </w:tcBorders>
            <w:shd w:val="clear" w:color="auto" w:fill="auto"/>
            <w:noWrap/>
            <w:hideMark/>
          </w:tcPr>
          <w:p w14:paraId="1A75B581" w14:textId="2009FC71" w:rsidR="009749E2" w:rsidRPr="009749E2" w:rsidRDefault="009749E2" w:rsidP="009749E2">
            <w:pPr>
              <w:spacing w:after="0" w:line="240" w:lineRule="auto"/>
              <w:jc w:val="center"/>
              <w:rPr>
                <w:rFonts w:ascii="Times New Roman" w:eastAsia="Times New Roman" w:hAnsi="Times New Roman" w:cs="Times New Roman"/>
                <w:color w:val="000000"/>
                <w:sz w:val="18"/>
                <w:szCs w:val="18"/>
                <w:lang w:val="en-GB" w:eastAsia="en-GB" w:bidi="ne-NP"/>
              </w:rPr>
            </w:pPr>
            <w:r w:rsidRPr="009749E2">
              <w:rPr>
                <w:rFonts w:ascii="Times New Roman" w:hAnsi="Times New Roman" w:cs="Times New Roman"/>
                <w:color w:val="00000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30C0E6DD" w14:textId="6857A5BE" w:rsidR="009749E2" w:rsidRPr="009749E2" w:rsidRDefault="009749E2" w:rsidP="009749E2">
            <w:pPr>
              <w:spacing w:after="0" w:line="240" w:lineRule="auto"/>
              <w:rPr>
                <w:rFonts w:ascii="Times New Roman" w:eastAsia="Times New Roman" w:hAnsi="Times New Roman" w:cs="Times New Roman"/>
                <w:color w:val="000000"/>
                <w:sz w:val="18"/>
                <w:szCs w:val="18"/>
                <w:lang w:val="en-GB" w:eastAsia="en-GB" w:bidi="ne-NP"/>
              </w:rPr>
            </w:pPr>
            <w:r w:rsidRPr="009749E2">
              <w:rPr>
                <w:rFonts w:ascii="Times New Roman" w:hAnsi="Times New Roman" w:cs="Times New Roman"/>
                <w:color w:val="000000"/>
                <w:sz w:val="18"/>
                <w:szCs w:val="18"/>
              </w:rPr>
              <w:t> </w:t>
            </w:r>
          </w:p>
        </w:tc>
        <w:tc>
          <w:tcPr>
            <w:tcW w:w="1106" w:type="dxa"/>
            <w:tcBorders>
              <w:top w:val="nil"/>
              <w:left w:val="nil"/>
              <w:bottom w:val="single" w:sz="4" w:space="0" w:color="auto"/>
              <w:right w:val="single" w:sz="4" w:space="0" w:color="auto"/>
            </w:tcBorders>
            <w:shd w:val="clear" w:color="auto" w:fill="auto"/>
            <w:noWrap/>
            <w:hideMark/>
          </w:tcPr>
          <w:p w14:paraId="73656D52" w14:textId="5D50C9A8" w:rsidR="009749E2" w:rsidRPr="009749E2" w:rsidRDefault="009749E2" w:rsidP="009749E2">
            <w:pPr>
              <w:spacing w:after="0" w:line="240" w:lineRule="auto"/>
              <w:jc w:val="center"/>
              <w:rPr>
                <w:rFonts w:ascii="Times New Roman" w:eastAsia="Times New Roman" w:hAnsi="Times New Roman" w:cs="Times New Roman"/>
                <w:b/>
                <w:bCs/>
                <w:color w:val="00B050"/>
                <w:sz w:val="18"/>
                <w:szCs w:val="18"/>
                <w:lang w:val="en-GB" w:eastAsia="en-GB" w:bidi="ne-NP"/>
              </w:rPr>
            </w:pPr>
            <w:r w:rsidRPr="009749E2">
              <w:rPr>
                <w:rFonts w:ascii="Times New Roman" w:hAnsi="Times New Roman" w:cs="Times New Roman"/>
                <w:b/>
                <w:bCs/>
                <w:color w:val="00B050"/>
                <w:sz w:val="18"/>
                <w:szCs w:val="18"/>
              </w:rPr>
              <w:t> </w:t>
            </w:r>
          </w:p>
        </w:tc>
        <w:tc>
          <w:tcPr>
            <w:tcW w:w="1147" w:type="dxa"/>
            <w:tcBorders>
              <w:top w:val="nil"/>
              <w:left w:val="nil"/>
              <w:bottom w:val="single" w:sz="4" w:space="0" w:color="auto"/>
              <w:right w:val="single" w:sz="4" w:space="0" w:color="auto"/>
            </w:tcBorders>
            <w:shd w:val="clear" w:color="auto" w:fill="auto"/>
            <w:noWrap/>
            <w:hideMark/>
          </w:tcPr>
          <w:p w14:paraId="151FD61B" w14:textId="7D1CB706" w:rsidR="009749E2" w:rsidRPr="009749E2" w:rsidRDefault="009749E2" w:rsidP="009749E2">
            <w:pPr>
              <w:spacing w:after="0" w:line="240" w:lineRule="auto"/>
              <w:rPr>
                <w:rFonts w:ascii="Times New Roman" w:eastAsia="Times New Roman" w:hAnsi="Times New Roman" w:cs="Times New Roman"/>
                <w:color w:val="000000"/>
                <w:sz w:val="18"/>
                <w:szCs w:val="18"/>
                <w:lang w:val="en-GB" w:eastAsia="en-GB" w:bidi="ne-NP"/>
              </w:rPr>
            </w:pPr>
            <w:r w:rsidRPr="009749E2">
              <w:rPr>
                <w:rFonts w:ascii="Times New Roman" w:hAnsi="Times New Roman" w:cs="Times New Roman"/>
                <w:color w:val="000000"/>
                <w:sz w:val="18"/>
                <w:szCs w:val="18"/>
              </w:rPr>
              <w:t> </w:t>
            </w:r>
          </w:p>
        </w:tc>
      </w:tr>
      <w:tr w:rsidR="009749E2" w:rsidRPr="00CB0DE9" w14:paraId="770DA5F9" w14:textId="77777777" w:rsidTr="00CB0DE9">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30A906FB" w14:textId="77777777" w:rsidR="009749E2" w:rsidRPr="00CB0DE9" w:rsidRDefault="009749E2" w:rsidP="009749E2">
            <w:pPr>
              <w:spacing w:after="0" w:line="240" w:lineRule="auto"/>
              <w:jc w:val="center"/>
              <w:rPr>
                <w:rFonts w:ascii="Times New Roman" w:eastAsia="Times New Roman" w:hAnsi="Times New Roman" w:cs="Times New Roman"/>
                <w:color w:val="000000"/>
                <w:sz w:val="18"/>
                <w:szCs w:val="18"/>
                <w:lang w:val="en-GB" w:eastAsia="en-GB" w:bidi="ne-NP"/>
              </w:rPr>
            </w:pPr>
            <w:r w:rsidRPr="00CB0DE9">
              <w:rPr>
                <w:rFonts w:ascii="Times New Roman" w:eastAsia="Times New Roman" w:hAnsi="Times New Roman" w:cs="Times New Roman"/>
                <w:color w:val="000000"/>
                <w:sz w:val="18"/>
                <w:szCs w:val="18"/>
                <w:lang w:val="en-GB" w:eastAsia="en-GB" w:bidi="ne-NP"/>
              </w:rPr>
              <w:t>4.1.1.6.</w:t>
            </w:r>
          </w:p>
        </w:tc>
        <w:tc>
          <w:tcPr>
            <w:tcW w:w="3050" w:type="dxa"/>
            <w:tcBorders>
              <w:top w:val="nil"/>
              <w:left w:val="nil"/>
              <w:bottom w:val="single" w:sz="4" w:space="0" w:color="auto"/>
              <w:right w:val="single" w:sz="4" w:space="0" w:color="auto"/>
            </w:tcBorders>
            <w:shd w:val="clear" w:color="auto" w:fill="auto"/>
            <w:noWrap/>
            <w:hideMark/>
          </w:tcPr>
          <w:p w14:paraId="5F7DA193" w14:textId="77777777" w:rsidR="009749E2" w:rsidRPr="00CB0DE9" w:rsidRDefault="009749E2" w:rsidP="009749E2">
            <w:pPr>
              <w:spacing w:after="0" w:line="240" w:lineRule="auto"/>
              <w:rPr>
                <w:rFonts w:ascii="Times New Roman" w:eastAsia="Times New Roman" w:hAnsi="Times New Roman" w:cs="Times New Roman"/>
                <w:color w:val="000000"/>
                <w:sz w:val="18"/>
                <w:szCs w:val="18"/>
                <w:lang w:val="en-GB" w:eastAsia="en-GB" w:bidi="ne-NP"/>
              </w:rPr>
            </w:pPr>
            <w:proofErr w:type="spellStart"/>
            <w:r w:rsidRPr="00CB0DE9">
              <w:rPr>
                <w:rFonts w:ascii="Times New Roman" w:eastAsia="Times New Roman" w:hAnsi="Times New Roman" w:cs="Times New Roman"/>
                <w:color w:val="000000"/>
                <w:sz w:val="18"/>
                <w:szCs w:val="18"/>
                <w:lang w:val="en-GB" w:eastAsia="en-GB" w:bidi="ne-NP"/>
              </w:rPr>
              <w:t>Hroniski</w:t>
            </w:r>
            <w:proofErr w:type="spellEnd"/>
            <w:r w:rsidRPr="00CB0DE9">
              <w:rPr>
                <w:rFonts w:ascii="Times New Roman" w:eastAsia="Times New Roman" w:hAnsi="Times New Roman" w:cs="Times New Roman"/>
                <w:color w:val="000000"/>
                <w:sz w:val="18"/>
                <w:szCs w:val="18"/>
                <w:lang w:val="en-GB" w:eastAsia="en-GB" w:bidi="ne-NP"/>
              </w:rPr>
              <w:t xml:space="preserve"> </w:t>
            </w:r>
            <w:proofErr w:type="spellStart"/>
            <w:r w:rsidRPr="00CB0DE9">
              <w:rPr>
                <w:rFonts w:ascii="Times New Roman" w:eastAsia="Times New Roman" w:hAnsi="Times New Roman" w:cs="Times New Roman"/>
                <w:color w:val="000000"/>
                <w:sz w:val="18"/>
                <w:szCs w:val="18"/>
                <w:lang w:val="en-GB" w:eastAsia="en-GB" w:bidi="ne-NP"/>
              </w:rPr>
              <w:t>slimo</w:t>
            </w:r>
            <w:proofErr w:type="spellEnd"/>
            <w:r w:rsidRPr="00CB0DE9">
              <w:rPr>
                <w:rFonts w:ascii="Times New Roman" w:eastAsia="Times New Roman" w:hAnsi="Times New Roman" w:cs="Times New Roman"/>
                <w:color w:val="000000"/>
                <w:sz w:val="18"/>
                <w:szCs w:val="18"/>
                <w:lang w:val="en-GB" w:eastAsia="en-GB" w:bidi="ne-NP"/>
              </w:rPr>
              <w:t xml:space="preserve"> un </w:t>
            </w:r>
            <w:proofErr w:type="spellStart"/>
            <w:r w:rsidRPr="00CB0DE9">
              <w:rPr>
                <w:rFonts w:ascii="Times New Roman" w:eastAsia="Times New Roman" w:hAnsi="Times New Roman" w:cs="Times New Roman"/>
                <w:color w:val="000000"/>
                <w:sz w:val="18"/>
                <w:szCs w:val="18"/>
                <w:lang w:val="en-GB" w:eastAsia="en-GB" w:bidi="ne-NP"/>
              </w:rPr>
              <w:t>nedziedināmi</w:t>
            </w:r>
            <w:proofErr w:type="spellEnd"/>
            <w:r w:rsidRPr="00CB0DE9">
              <w:rPr>
                <w:rFonts w:ascii="Times New Roman" w:eastAsia="Times New Roman" w:hAnsi="Times New Roman" w:cs="Times New Roman"/>
                <w:color w:val="000000"/>
                <w:sz w:val="18"/>
                <w:szCs w:val="18"/>
                <w:lang w:val="en-GB" w:eastAsia="en-GB" w:bidi="ne-NP"/>
              </w:rPr>
              <w:t xml:space="preserve"> </w:t>
            </w:r>
            <w:proofErr w:type="spellStart"/>
            <w:r w:rsidRPr="00CB0DE9">
              <w:rPr>
                <w:rFonts w:ascii="Times New Roman" w:eastAsia="Times New Roman" w:hAnsi="Times New Roman" w:cs="Times New Roman"/>
                <w:color w:val="000000"/>
                <w:sz w:val="18"/>
                <w:szCs w:val="18"/>
                <w:lang w:val="en-GB" w:eastAsia="en-GB" w:bidi="ne-NP"/>
              </w:rPr>
              <w:t>slimo</w:t>
            </w:r>
            <w:proofErr w:type="spellEnd"/>
            <w:r w:rsidRPr="00CB0DE9">
              <w:rPr>
                <w:rFonts w:ascii="Times New Roman" w:eastAsia="Times New Roman" w:hAnsi="Times New Roman" w:cs="Times New Roman"/>
                <w:color w:val="000000"/>
                <w:sz w:val="18"/>
                <w:szCs w:val="18"/>
                <w:lang w:val="en-GB" w:eastAsia="en-GB" w:bidi="ne-NP"/>
              </w:rPr>
              <w:t xml:space="preserve"> </w:t>
            </w:r>
            <w:proofErr w:type="spellStart"/>
            <w:r w:rsidRPr="00CB0DE9">
              <w:rPr>
                <w:rFonts w:ascii="Times New Roman" w:eastAsia="Times New Roman" w:hAnsi="Times New Roman" w:cs="Times New Roman"/>
                <w:color w:val="000000"/>
                <w:sz w:val="18"/>
                <w:szCs w:val="18"/>
                <w:lang w:val="en-GB" w:eastAsia="en-GB" w:bidi="ne-NP"/>
              </w:rPr>
              <w:t>pacientu</w:t>
            </w:r>
            <w:proofErr w:type="spellEnd"/>
            <w:r w:rsidRPr="00CB0DE9">
              <w:rPr>
                <w:rFonts w:ascii="Times New Roman" w:eastAsia="Times New Roman" w:hAnsi="Times New Roman" w:cs="Times New Roman"/>
                <w:color w:val="000000"/>
                <w:sz w:val="18"/>
                <w:szCs w:val="18"/>
                <w:lang w:val="en-GB" w:eastAsia="en-GB" w:bidi="ne-NP"/>
              </w:rPr>
              <w:t xml:space="preserve"> </w:t>
            </w:r>
            <w:proofErr w:type="spellStart"/>
            <w:r w:rsidRPr="00CB0DE9">
              <w:rPr>
                <w:rFonts w:ascii="Times New Roman" w:eastAsia="Times New Roman" w:hAnsi="Times New Roman" w:cs="Times New Roman"/>
                <w:color w:val="000000"/>
                <w:sz w:val="18"/>
                <w:szCs w:val="18"/>
                <w:lang w:val="en-GB" w:eastAsia="en-GB" w:bidi="ne-NP"/>
              </w:rPr>
              <w:t>aprūpei</w:t>
            </w:r>
            <w:proofErr w:type="spellEnd"/>
            <w:r w:rsidRPr="00CB0DE9">
              <w:rPr>
                <w:rFonts w:ascii="Times New Roman" w:eastAsia="Times New Roman" w:hAnsi="Times New Roman" w:cs="Times New Roman"/>
                <w:color w:val="000000"/>
                <w:sz w:val="18"/>
                <w:szCs w:val="18"/>
                <w:lang w:val="en-GB" w:eastAsia="en-GB" w:bidi="ne-NP"/>
              </w:rPr>
              <w:t xml:space="preserve"> </w:t>
            </w:r>
            <w:proofErr w:type="spellStart"/>
            <w:r w:rsidRPr="00CB0DE9">
              <w:rPr>
                <w:rFonts w:ascii="Times New Roman" w:eastAsia="Times New Roman" w:hAnsi="Times New Roman" w:cs="Times New Roman"/>
                <w:color w:val="000000"/>
                <w:sz w:val="18"/>
                <w:szCs w:val="18"/>
                <w:lang w:val="en-GB" w:eastAsia="en-GB" w:bidi="ne-NP"/>
              </w:rPr>
              <w:t>nepieciešamās</w:t>
            </w:r>
            <w:proofErr w:type="spellEnd"/>
            <w:r w:rsidRPr="00CB0DE9">
              <w:rPr>
                <w:rFonts w:ascii="Times New Roman" w:eastAsia="Times New Roman" w:hAnsi="Times New Roman" w:cs="Times New Roman"/>
                <w:color w:val="000000"/>
                <w:sz w:val="18"/>
                <w:szCs w:val="18"/>
                <w:lang w:val="en-GB" w:eastAsia="en-GB" w:bidi="ne-NP"/>
              </w:rPr>
              <w:t xml:space="preserve"> </w:t>
            </w:r>
            <w:proofErr w:type="spellStart"/>
            <w:r w:rsidRPr="00CB0DE9">
              <w:rPr>
                <w:rFonts w:ascii="Times New Roman" w:eastAsia="Times New Roman" w:hAnsi="Times New Roman" w:cs="Times New Roman"/>
                <w:color w:val="000000"/>
                <w:sz w:val="18"/>
                <w:szCs w:val="18"/>
                <w:lang w:val="en-GB" w:eastAsia="en-GB" w:bidi="ne-NP"/>
              </w:rPr>
              <w:t>infrastruktūras</w:t>
            </w:r>
            <w:proofErr w:type="spellEnd"/>
            <w:r w:rsidRPr="00CB0DE9">
              <w:rPr>
                <w:rFonts w:ascii="Times New Roman" w:eastAsia="Times New Roman" w:hAnsi="Times New Roman" w:cs="Times New Roman"/>
                <w:color w:val="000000"/>
                <w:sz w:val="18"/>
                <w:szCs w:val="18"/>
                <w:lang w:val="en-GB" w:eastAsia="en-GB" w:bidi="ne-NP"/>
              </w:rPr>
              <w:t xml:space="preserve"> </w:t>
            </w:r>
            <w:proofErr w:type="spellStart"/>
            <w:r w:rsidRPr="00CB0DE9">
              <w:rPr>
                <w:rFonts w:ascii="Times New Roman" w:eastAsia="Times New Roman" w:hAnsi="Times New Roman" w:cs="Times New Roman"/>
                <w:color w:val="000000"/>
                <w:sz w:val="18"/>
                <w:szCs w:val="18"/>
                <w:lang w:val="en-GB" w:eastAsia="en-GB" w:bidi="ne-NP"/>
              </w:rPr>
              <w:t>attīstība</w:t>
            </w:r>
            <w:proofErr w:type="spellEnd"/>
          </w:p>
        </w:tc>
        <w:tc>
          <w:tcPr>
            <w:tcW w:w="687" w:type="dxa"/>
            <w:tcBorders>
              <w:top w:val="nil"/>
              <w:left w:val="nil"/>
              <w:bottom w:val="single" w:sz="4" w:space="0" w:color="auto"/>
              <w:right w:val="single" w:sz="4" w:space="0" w:color="auto"/>
            </w:tcBorders>
            <w:shd w:val="clear" w:color="auto" w:fill="auto"/>
            <w:noWrap/>
            <w:hideMark/>
          </w:tcPr>
          <w:p w14:paraId="00DCC1BB" w14:textId="77777777" w:rsidR="009749E2" w:rsidRPr="00CB0DE9" w:rsidRDefault="009749E2" w:rsidP="009749E2">
            <w:pPr>
              <w:spacing w:after="0" w:line="240" w:lineRule="auto"/>
              <w:jc w:val="center"/>
              <w:rPr>
                <w:rFonts w:ascii="Times New Roman" w:eastAsia="Times New Roman" w:hAnsi="Times New Roman" w:cs="Times New Roman"/>
                <w:color w:val="000000"/>
                <w:sz w:val="18"/>
                <w:szCs w:val="18"/>
                <w:lang w:val="en-GB" w:eastAsia="en-GB" w:bidi="ne-NP"/>
              </w:rPr>
            </w:pPr>
            <w:r w:rsidRPr="00CB0DE9">
              <w:rPr>
                <w:rFonts w:ascii="Times New Roman" w:eastAsia="Times New Roman" w:hAnsi="Times New Roman" w:cs="Times New Roman"/>
                <w:color w:val="000000"/>
                <w:sz w:val="18"/>
                <w:szCs w:val="18"/>
                <w:lang w:val="en-GB" w:eastAsia="en-GB" w:bidi="ne-NP"/>
              </w:rPr>
              <w:t>ERAF</w:t>
            </w:r>
          </w:p>
        </w:tc>
        <w:tc>
          <w:tcPr>
            <w:tcW w:w="1147" w:type="dxa"/>
            <w:tcBorders>
              <w:top w:val="nil"/>
              <w:left w:val="nil"/>
              <w:bottom w:val="single" w:sz="4" w:space="0" w:color="auto"/>
              <w:right w:val="single" w:sz="4" w:space="0" w:color="auto"/>
            </w:tcBorders>
            <w:shd w:val="clear" w:color="auto" w:fill="auto"/>
            <w:noWrap/>
            <w:hideMark/>
          </w:tcPr>
          <w:p w14:paraId="3000C9D3" w14:textId="77AAB612" w:rsidR="009749E2" w:rsidRPr="009749E2" w:rsidRDefault="009749E2" w:rsidP="009749E2">
            <w:pPr>
              <w:spacing w:after="0" w:line="240" w:lineRule="auto"/>
              <w:jc w:val="right"/>
              <w:rPr>
                <w:rFonts w:ascii="Times New Roman" w:eastAsia="Times New Roman" w:hAnsi="Times New Roman" w:cs="Times New Roman"/>
                <w:color w:val="000000"/>
                <w:sz w:val="18"/>
                <w:szCs w:val="18"/>
                <w:lang w:val="en-GB" w:eastAsia="en-GB" w:bidi="ne-NP"/>
              </w:rPr>
            </w:pPr>
            <w:r w:rsidRPr="009749E2">
              <w:rPr>
                <w:rFonts w:ascii="Times New Roman" w:hAnsi="Times New Roman" w:cs="Times New Roman"/>
                <w:color w:val="000000"/>
                <w:sz w:val="18"/>
                <w:szCs w:val="18"/>
              </w:rPr>
              <w:t>14 680 557</w:t>
            </w:r>
          </w:p>
        </w:tc>
        <w:tc>
          <w:tcPr>
            <w:tcW w:w="1106" w:type="dxa"/>
            <w:tcBorders>
              <w:top w:val="nil"/>
              <w:left w:val="nil"/>
              <w:bottom w:val="single" w:sz="4" w:space="0" w:color="auto"/>
              <w:right w:val="single" w:sz="4" w:space="0" w:color="auto"/>
            </w:tcBorders>
            <w:shd w:val="clear" w:color="auto" w:fill="auto"/>
            <w:noWrap/>
            <w:hideMark/>
          </w:tcPr>
          <w:p w14:paraId="294B618C" w14:textId="07A22989" w:rsidR="009749E2" w:rsidRPr="009749E2" w:rsidRDefault="009749E2" w:rsidP="009749E2">
            <w:pPr>
              <w:spacing w:after="0" w:line="240" w:lineRule="auto"/>
              <w:jc w:val="center"/>
              <w:rPr>
                <w:rFonts w:ascii="Times New Roman" w:eastAsia="Times New Roman" w:hAnsi="Times New Roman" w:cs="Times New Roman"/>
                <w:b/>
                <w:bCs/>
                <w:color w:val="00B050"/>
                <w:sz w:val="18"/>
                <w:szCs w:val="18"/>
                <w:lang w:val="en-GB" w:eastAsia="en-GB" w:bidi="ne-NP"/>
              </w:rPr>
            </w:pPr>
            <w:r w:rsidRPr="009749E2">
              <w:rPr>
                <w:rFonts w:ascii="Times New Roman" w:hAnsi="Times New Roman" w:cs="Times New Roman"/>
                <w:b/>
                <w:bCs/>
                <w:color w:val="00B050"/>
                <w:sz w:val="18"/>
                <w:szCs w:val="18"/>
              </w:rPr>
              <w:t>128</w:t>
            </w:r>
          </w:p>
        </w:tc>
        <w:tc>
          <w:tcPr>
            <w:tcW w:w="1147" w:type="dxa"/>
            <w:tcBorders>
              <w:top w:val="nil"/>
              <w:left w:val="nil"/>
              <w:bottom w:val="single" w:sz="4" w:space="0" w:color="auto"/>
              <w:right w:val="single" w:sz="4" w:space="0" w:color="auto"/>
            </w:tcBorders>
            <w:shd w:val="clear" w:color="auto" w:fill="auto"/>
            <w:noWrap/>
            <w:hideMark/>
          </w:tcPr>
          <w:p w14:paraId="4BE9F82F" w14:textId="334559C4" w:rsidR="009749E2" w:rsidRPr="009749E2" w:rsidRDefault="009749E2" w:rsidP="009749E2">
            <w:pPr>
              <w:spacing w:after="0" w:line="240" w:lineRule="auto"/>
              <w:jc w:val="right"/>
              <w:rPr>
                <w:rFonts w:ascii="Times New Roman" w:eastAsia="Times New Roman" w:hAnsi="Times New Roman" w:cs="Times New Roman"/>
                <w:color w:val="000000"/>
                <w:sz w:val="18"/>
                <w:szCs w:val="18"/>
                <w:lang w:val="en-GB" w:eastAsia="en-GB" w:bidi="ne-NP"/>
              </w:rPr>
            </w:pPr>
            <w:r w:rsidRPr="009749E2">
              <w:rPr>
                <w:rFonts w:ascii="Times New Roman" w:hAnsi="Times New Roman" w:cs="Times New Roman"/>
                <w:color w:val="000000"/>
                <w:sz w:val="18"/>
                <w:szCs w:val="18"/>
              </w:rPr>
              <w:t>2 348 889</w:t>
            </w:r>
          </w:p>
        </w:tc>
        <w:tc>
          <w:tcPr>
            <w:tcW w:w="1106" w:type="dxa"/>
            <w:tcBorders>
              <w:top w:val="nil"/>
              <w:left w:val="nil"/>
              <w:bottom w:val="single" w:sz="4" w:space="0" w:color="auto"/>
              <w:right w:val="single" w:sz="4" w:space="0" w:color="auto"/>
            </w:tcBorders>
            <w:shd w:val="clear" w:color="auto" w:fill="auto"/>
            <w:noWrap/>
            <w:hideMark/>
          </w:tcPr>
          <w:p w14:paraId="69E30DBB" w14:textId="1737225D" w:rsidR="009749E2" w:rsidRPr="009749E2" w:rsidRDefault="009749E2" w:rsidP="009749E2">
            <w:pPr>
              <w:spacing w:after="0" w:line="240" w:lineRule="auto"/>
              <w:jc w:val="center"/>
              <w:rPr>
                <w:rFonts w:ascii="Times New Roman" w:eastAsia="Times New Roman" w:hAnsi="Times New Roman" w:cs="Times New Roman"/>
                <w:b/>
                <w:bCs/>
                <w:color w:val="00B050"/>
                <w:sz w:val="18"/>
                <w:szCs w:val="18"/>
                <w:lang w:val="en-GB" w:eastAsia="en-GB" w:bidi="ne-NP"/>
              </w:rPr>
            </w:pPr>
            <w:r w:rsidRPr="009749E2">
              <w:rPr>
                <w:rFonts w:ascii="Times New Roman" w:hAnsi="Times New Roman" w:cs="Times New Roman"/>
                <w:b/>
                <w:bCs/>
                <w:color w:val="00B050"/>
                <w:sz w:val="18"/>
                <w:szCs w:val="18"/>
              </w:rPr>
              <w:t>129</w:t>
            </w:r>
          </w:p>
        </w:tc>
        <w:tc>
          <w:tcPr>
            <w:tcW w:w="1147" w:type="dxa"/>
            <w:tcBorders>
              <w:top w:val="nil"/>
              <w:left w:val="nil"/>
              <w:bottom w:val="single" w:sz="4" w:space="0" w:color="auto"/>
              <w:right w:val="single" w:sz="4" w:space="0" w:color="auto"/>
            </w:tcBorders>
            <w:shd w:val="clear" w:color="auto" w:fill="auto"/>
            <w:noWrap/>
            <w:hideMark/>
          </w:tcPr>
          <w:p w14:paraId="4692C19C" w14:textId="355C7960" w:rsidR="009749E2" w:rsidRPr="009749E2" w:rsidRDefault="009749E2" w:rsidP="009749E2">
            <w:pPr>
              <w:spacing w:after="0" w:line="240" w:lineRule="auto"/>
              <w:jc w:val="right"/>
              <w:rPr>
                <w:rFonts w:ascii="Times New Roman" w:eastAsia="Times New Roman" w:hAnsi="Times New Roman" w:cs="Times New Roman"/>
                <w:color w:val="000000"/>
                <w:sz w:val="18"/>
                <w:szCs w:val="18"/>
                <w:lang w:val="en-GB" w:eastAsia="en-GB" w:bidi="ne-NP"/>
              </w:rPr>
            </w:pPr>
            <w:r w:rsidRPr="009749E2">
              <w:rPr>
                <w:rFonts w:ascii="Times New Roman" w:hAnsi="Times New Roman" w:cs="Times New Roman"/>
                <w:color w:val="000000"/>
                <w:sz w:val="18"/>
                <w:szCs w:val="18"/>
              </w:rPr>
              <w:t>2 936 111</w:t>
            </w:r>
          </w:p>
        </w:tc>
        <w:tc>
          <w:tcPr>
            <w:tcW w:w="1106" w:type="dxa"/>
            <w:tcBorders>
              <w:top w:val="nil"/>
              <w:left w:val="nil"/>
              <w:bottom w:val="single" w:sz="4" w:space="0" w:color="auto"/>
              <w:right w:val="single" w:sz="4" w:space="0" w:color="auto"/>
            </w:tcBorders>
            <w:shd w:val="clear" w:color="auto" w:fill="auto"/>
            <w:noWrap/>
            <w:hideMark/>
          </w:tcPr>
          <w:p w14:paraId="071A4F1F" w14:textId="6CFCB828" w:rsidR="009749E2" w:rsidRPr="009749E2" w:rsidRDefault="009749E2" w:rsidP="009749E2">
            <w:pPr>
              <w:spacing w:after="0" w:line="240" w:lineRule="auto"/>
              <w:jc w:val="center"/>
              <w:rPr>
                <w:rFonts w:ascii="Times New Roman" w:eastAsia="Times New Roman" w:hAnsi="Times New Roman" w:cs="Times New Roman"/>
                <w:b/>
                <w:bCs/>
                <w:color w:val="00B050"/>
                <w:sz w:val="18"/>
                <w:szCs w:val="18"/>
                <w:lang w:val="en-GB" w:eastAsia="en-GB" w:bidi="ne-NP"/>
              </w:rPr>
            </w:pPr>
            <w:r w:rsidRPr="009749E2">
              <w:rPr>
                <w:rFonts w:ascii="Times New Roman" w:hAnsi="Times New Roman" w:cs="Times New Roman"/>
                <w:b/>
                <w:bCs/>
                <w:color w:val="00B050"/>
                <w:sz w:val="18"/>
                <w:szCs w:val="18"/>
              </w:rPr>
              <w:t>44</w:t>
            </w:r>
          </w:p>
        </w:tc>
        <w:tc>
          <w:tcPr>
            <w:tcW w:w="1147" w:type="dxa"/>
            <w:tcBorders>
              <w:top w:val="nil"/>
              <w:left w:val="nil"/>
              <w:bottom w:val="single" w:sz="4" w:space="0" w:color="auto"/>
              <w:right w:val="single" w:sz="4" w:space="0" w:color="auto"/>
            </w:tcBorders>
            <w:shd w:val="clear" w:color="auto" w:fill="auto"/>
            <w:noWrap/>
            <w:hideMark/>
          </w:tcPr>
          <w:p w14:paraId="175A1CC0" w14:textId="2D6A25B0" w:rsidR="009749E2" w:rsidRPr="009749E2" w:rsidRDefault="009749E2" w:rsidP="009749E2">
            <w:pPr>
              <w:spacing w:after="0" w:line="240" w:lineRule="auto"/>
              <w:jc w:val="right"/>
              <w:rPr>
                <w:rFonts w:ascii="Times New Roman" w:eastAsia="Times New Roman" w:hAnsi="Times New Roman" w:cs="Times New Roman"/>
                <w:color w:val="000000"/>
                <w:sz w:val="18"/>
                <w:szCs w:val="18"/>
                <w:lang w:val="en-GB" w:eastAsia="en-GB" w:bidi="ne-NP"/>
              </w:rPr>
            </w:pPr>
            <w:r w:rsidRPr="009749E2">
              <w:rPr>
                <w:rFonts w:ascii="Times New Roman" w:hAnsi="Times New Roman" w:cs="Times New Roman"/>
                <w:color w:val="000000"/>
                <w:sz w:val="18"/>
                <w:szCs w:val="18"/>
              </w:rPr>
              <w:t>9 395 557</w:t>
            </w:r>
          </w:p>
        </w:tc>
      </w:tr>
    </w:tbl>
    <w:p w14:paraId="3994667A" w14:textId="77777777" w:rsidR="00CB0DE9" w:rsidRPr="003E0E7C" w:rsidRDefault="00CB0DE9" w:rsidP="003E0E7C">
      <w:pPr>
        <w:tabs>
          <w:tab w:val="left" w:pos="2780"/>
        </w:tabs>
        <w:rPr>
          <w:rFonts w:ascii="Times New Roman" w:hAnsi="Times New Roman" w:cs="Times New Roman"/>
        </w:rPr>
        <w:sectPr w:rsidR="00CB0DE9" w:rsidRPr="003E0E7C" w:rsidSect="008518F2">
          <w:pgSz w:w="16838" w:h="11906" w:orient="landscape"/>
          <w:pgMar w:top="1701" w:right="851" w:bottom="1134" w:left="425" w:header="510" w:footer="510" w:gutter="0"/>
          <w:cols w:space="708"/>
          <w:docGrid w:linePitch="360"/>
        </w:sectPr>
      </w:pPr>
    </w:p>
    <w:p w14:paraId="3903D529" w14:textId="5C7ACCBF" w:rsidR="008518F2" w:rsidRPr="008518F2" w:rsidRDefault="008518F2" w:rsidP="008518F2">
      <w:pPr>
        <w:rPr>
          <w:rFonts w:ascii="Times New Roman" w:hAnsi="Times New Roman" w:cs="Times New Roman"/>
        </w:rPr>
      </w:pPr>
    </w:p>
    <w:sectPr w:rsidR="008518F2" w:rsidRPr="008518F2" w:rsidSect="00E776D1">
      <w:pgSz w:w="11906" w:h="16838"/>
      <w:pgMar w:top="851" w:right="1134" w:bottom="426" w:left="170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A9FF5A" w14:textId="77777777" w:rsidR="002E068C" w:rsidRDefault="002E068C" w:rsidP="00B32C06">
      <w:pPr>
        <w:spacing w:after="0" w:line="240" w:lineRule="auto"/>
      </w:pPr>
      <w:r>
        <w:separator/>
      </w:r>
    </w:p>
  </w:endnote>
  <w:endnote w:type="continuationSeparator" w:id="0">
    <w:p w14:paraId="612A85D9" w14:textId="77777777" w:rsidR="002E068C" w:rsidRDefault="002E068C" w:rsidP="00B32C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9221339"/>
      <w:docPartObj>
        <w:docPartGallery w:val="Page Numbers (Bottom of Page)"/>
        <w:docPartUnique/>
      </w:docPartObj>
    </w:sdtPr>
    <w:sdtEndPr>
      <w:rPr>
        <w:noProof/>
      </w:rPr>
    </w:sdtEndPr>
    <w:sdtContent>
      <w:p w14:paraId="1F002EFB" w14:textId="0E461F19" w:rsidR="00B32C06" w:rsidRDefault="00B32C06">
        <w:pPr>
          <w:pStyle w:val="Footer"/>
          <w:jc w:val="center"/>
        </w:pPr>
        <w:r>
          <w:fldChar w:fldCharType="begin"/>
        </w:r>
        <w:r>
          <w:instrText xml:space="preserve"> PAGE   \* MERGEFORMAT </w:instrText>
        </w:r>
        <w:r>
          <w:fldChar w:fldCharType="separate"/>
        </w:r>
        <w:r w:rsidR="00576C37">
          <w:rPr>
            <w:noProof/>
          </w:rPr>
          <w:t>8</w:t>
        </w:r>
        <w:r>
          <w:rPr>
            <w:noProof/>
          </w:rPr>
          <w:fldChar w:fldCharType="end"/>
        </w:r>
      </w:p>
    </w:sdtContent>
  </w:sdt>
  <w:p w14:paraId="65172886" w14:textId="77777777" w:rsidR="00B32C06" w:rsidRDefault="00B32C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18BCAA" w14:textId="77777777" w:rsidR="002E068C" w:rsidRDefault="002E068C" w:rsidP="00B32C06">
      <w:pPr>
        <w:spacing w:after="0" w:line="240" w:lineRule="auto"/>
      </w:pPr>
      <w:r>
        <w:separator/>
      </w:r>
    </w:p>
  </w:footnote>
  <w:footnote w:type="continuationSeparator" w:id="0">
    <w:p w14:paraId="0FB335A8" w14:textId="77777777" w:rsidR="002E068C" w:rsidRDefault="002E068C" w:rsidP="00B32C06">
      <w:pPr>
        <w:spacing w:after="0" w:line="240" w:lineRule="auto"/>
      </w:pPr>
      <w:r>
        <w:continuationSeparator/>
      </w:r>
    </w:p>
  </w:footnote>
  <w:footnote w:id="1">
    <w:p w14:paraId="3E41796F" w14:textId="77777777" w:rsidR="00534783" w:rsidRPr="000948CF" w:rsidRDefault="00534783" w:rsidP="00534783">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
    <w:p w14:paraId="4544344A" w14:textId="77777777" w:rsidR="001504F7" w:rsidRPr="00FB2321" w:rsidRDefault="001504F7" w:rsidP="001504F7">
      <w:pPr>
        <w:pStyle w:val="FootnoteText"/>
        <w:rPr>
          <w:rFonts w:ascii="Times New Roman" w:hAnsi="Times New Roman" w:cs="Times New Roman"/>
          <w:sz w:val="18"/>
          <w:szCs w:val="18"/>
        </w:rPr>
      </w:pPr>
      <w:r w:rsidRPr="00FB2321">
        <w:rPr>
          <w:rStyle w:val="FootnoteReference"/>
          <w:rFonts w:ascii="Times New Roman" w:hAnsi="Times New Roman" w:cs="Times New Roman"/>
          <w:sz w:val="18"/>
          <w:szCs w:val="18"/>
        </w:rPr>
        <w:footnoteRef/>
      </w:r>
      <w:r w:rsidRPr="00FB2321">
        <w:rPr>
          <w:rFonts w:ascii="Times New Roman" w:hAnsi="Times New Roman" w:cs="Times New Roman"/>
          <w:sz w:val="18"/>
          <w:szCs w:val="18"/>
        </w:rPr>
        <w:t xml:space="preserve"> </w:t>
      </w:r>
      <w:r w:rsidRPr="00FB2321">
        <w:rPr>
          <w:rFonts w:ascii="Times New Roman" w:hAnsi="Times New Roman" w:cs="Times New Roman"/>
          <w:sz w:val="18"/>
          <w:szCs w:val="18"/>
        </w:rPr>
        <w:t>bāzes vērtības (ja attiecināms), starpposma vērības (ja attiecināms) un sasniedzamās vērtības noteikšanai</w:t>
      </w:r>
    </w:p>
  </w:footnote>
  <w:footnote w:id="3">
    <w:p w14:paraId="03332413" w14:textId="77777777" w:rsidR="001504F7" w:rsidRPr="00FB2321" w:rsidRDefault="001504F7" w:rsidP="001504F7">
      <w:pPr>
        <w:pStyle w:val="FootnoteText"/>
        <w:jc w:val="both"/>
        <w:rPr>
          <w:rFonts w:ascii="Times New Roman" w:hAnsi="Times New Roman" w:cs="Times New Roman"/>
          <w:sz w:val="18"/>
          <w:szCs w:val="18"/>
        </w:rPr>
      </w:pPr>
      <w:r w:rsidRPr="00FB2321">
        <w:rPr>
          <w:rStyle w:val="FootnoteReference"/>
          <w:rFonts w:ascii="Times New Roman" w:hAnsi="Times New Roman" w:cs="Times New Roman"/>
          <w:sz w:val="18"/>
          <w:szCs w:val="18"/>
        </w:rPr>
        <w:footnoteRef/>
      </w:r>
      <w:r w:rsidRPr="00FB2321">
        <w:rPr>
          <w:rFonts w:ascii="Times New Roman" w:hAnsi="Times New Roman" w:cs="Times New Roman"/>
          <w:sz w:val="18"/>
          <w:szCs w:val="18"/>
        </w:rPr>
        <w:t xml:space="preserve"> </w:t>
      </w:r>
      <w:r w:rsidRPr="00FB2321">
        <w:rPr>
          <w:rFonts w:ascii="Times New Roman" w:hAnsi="Times New Roman" w:cs="Times New Roman"/>
          <w:sz w:val="18"/>
          <w:szCs w:val="18"/>
        </w:rPr>
        <w:t>J</w:t>
      </w:r>
      <w:r w:rsidRPr="00FB2321">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4">
    <w:p w14:paraId="529824AC" w14:textId="77777777" w:rsidR="00501BA5" w:rsidRDefault="00501BA5" w:rsidP="00501BA5">
      <w:pPr>
        <w:pStyle w:val="FootnoteText"/>
      </w:pPr>
      <w:r>
        <w:rPr>
          <w:rStyle w:val="FootnoteReference"/>
        </w:rPr>
        <w:footnoteRef/>
      </w:r>
      <w:r>
        <w:t xml:space="preserve"> </w:t>
      </w:r>
      <w:r w:rsidRPr="00FB2321">
        <w:rPr>
          <w:rFonts w:ascii="Times New Roman" w:hAnsi="Times New Roman" w:cs="Times New Roman"/>
          <w:sz w:val="18"/>
          <w:szCs w:val="18"/>
        </w:rPr>
        <w:t>bāzes vērtības (ja attiecināms), starpposma vērības (ja attiecināms) un sasniedzamās vērtības noteikšanai</w:t>
      </w:r>
    </w:p>
  </w:footnote>
  <w:footnote w:id="5">
    <w:p w14:paraId="31C3CB2D" w14:textId="77777777" w:rsidR="00501BA5" w:rsidRDefault="00501BA5" w:rsidP="00501BA5">
      <w:pPr>
        <w:pStyle w:val="FootnoteText"/>
      </w:pPr>
      <w:r>
        <w:rPr>
          <w:rStyle w:val="FootnoteReference"/>
        </w:rPr>
        <w:footnoteRef/>
      </w:r>
      <w:r>
        <w:t xml:space="preserve"> </w:t>
      </w:r>
      <w:r w:rsidRPr="00FB2321">
        <w:rPr>
          <w:rFonts w:ascii="Times New Roman" w:hAnsi="Times New Roman" w:cs="Times New Roman"/>
          <w:sz w:val="18"/>
          <w:szCs w:val="18"/>
        </w:rPr>
        <w:t>J</w:t>
      </w:r>
      <w:r w:rsidRPr="00FB2321">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6">
    <w:p w14:paraId="35E780B6" w14:textId="77777777" w:rsidR="00E4791D" w:rsidRDefault="00E4791D" w:rsidP="00E4791D">
      <w:pPr>
        <w:pStyle w:val="FootnoteText"/>
      </w:pPr>
      <w:r>
        <w:rPr>
          <w:rStyle w:val="FootnoteReference"/>
        </w:rPr>
        <w:footnoteRef/>
      </w:r>
      <w:r>
        <w:t xml:space="preserve"> </w:t>
      </w:r>
      <w:r w:rsidRPr="00FB2321">
        <w:rPr>
          <w:rFonts w:ascii="Times New Roman" w:hAnsi="Times New Roman" w:cs="Times New Roman"/>
          <w:sz w:val="18"/>
          <w:szCs w:val="18"/>
        </w:rPr>
        <w:t>bāzes vērtības (ja attiecināms), starpposma vērības (ja attiecināms) un sasniedzamās vērtības noteikšanai</w:t>
      </w:r>
    </w:p>
  </w:footnote>
  <w:footnote w:id="7">
    <w:p w14:paraId="0D418D4D" w14:textId="77777777" w:rsidR="00E4791D" w:rsidRDefault="00E4791D" w:rsidP="00E4791D">
      <w:pPr>
        <w:pStyle w:val="FootnoteText"/>
      </w:pPr>
      <w:r>
        <w:rPr>
          <w:rStyle w:val="FootnoteReference"/>
        </w:rPr>
        <w:footnoteRef/>
      </w:r>
      <w:r>
        <w:t xml:space="preserve"> </w:t>
      </w:r>
      <w:r w:rsidRPr="00FB2321">
        <w:rPr>
          <w:rFonts w:ascii="Times New Roman" w:hAnsi="Times New Roman" w:cs="Times New Roman"/>
          <w:sz w:val="18"/>
          <w:szCs w:val="18"/>
        </w:rPr>
        <w:t>J</w:t>
      </w:r>
      <w:r w:rsidRPr="00FB2321">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8">
    <w:p w14:paraId="4E69C686" w14:textId="77777777" w:rsidR="00534783" w:rsidRPr="000948CF" w:rsidRDefault="00534783" w:rsidP="00534783">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2"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9">
    <w:p w14:paraId="7DEE01AA" w14:textId="77777777" w:rsidR="00317211" w:rsidRPr="00E64D20" w:rsidRDefault="00317211" w:rsidP="00FB2321">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sidRPr="00E64D20">
        <w:rPr>
          <w:rFonts w:ascii="Times New Roman" w:hAnsi="Times New Roman" w:cs="Times New Roman"/>
          <w:sz w:val="18"/>
          <w:szCs w:val="18"/>
        </w:rPr>
        <w:t>bāzes vērtības (ja attiecināms), starpposma vērības (ja attiecināms) un sasniedzamās vērtības noteikšanai</w:t>
      </w:r>
    </w:p>
  </w:footnote>
  <w:footnote w:id="10">
    <w:p w14:paraId="6B92DB58" w14:textId="77777777" w:rsidR="00317211" w:rsidRPr="0001046F" w:rsidRDefault="00317211" w:rsidP="00317211">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1">
    <w:p w14:paraId="2B761544" w14:textId="77777777" w:rsidR="00317211" w:rsidRDefault="00317211" w:rsidP="00317211">
      <w:pPr>
        <w:pStyle w:val="FootnoteText"/>
      </w:pPr>
      <w:r w:rsidRPr="00666F6A">
        <w:rPr>
          <w:rStyle w:val="FootnoteReference"/>
          <w:rFonts w:ascii="Times New Roman" w:hAnsi="Times New Roman" w:cs="Times New Roman"/>
          <w:sz w:val="18"/>
          <w:szCs w:val="18"/>
        </w:rPr>
        <w:footnoteRef/>
      </w:r>
      <w:r w:rsidRPr="00666F6A">
        <w:rPr>
          <w:rFonts w:ascii="Times New Roman" w:hAnsi="Times New Roman" w:cs="Times New Roman"/>
          <w:sz w:val="18"/>
          <w:szCs w:val="18"/>
        </w:rPr>
        <w:t xml:space="preserve"> </w:t>
      </w:r>
      <w:hyperlink r:id="rId3" w:history="1">
        <w:r w:rsidRPr="00666F6A">
          <w:rPr>
            <w:rStyle w:val="Hyperlink"/>
            <w:rFonts w:ascii="Times New Roman" w:hAnsi="Times New Roman" w:cs="Times New Roman"/>
            <w:sz w:val="18"/>
            <w:szCs w:val="18"/>
          </w:rPr>
          <w:t>https://www.csb.gov.lv/lv/statistika/statistikas-temas/iedzivotaji/iedzivotaju-skaits/galvenie-raditaji/iedzivotaju-skaits-ta-izmainas-un-blivums</w:t>
        </w:r>
      </w:hyperlink>
      <w:r w:rsidRPr="00666F6A">
        <w:rPr>
          <w:rFonts w:ascii="Times New Roman" w:hAnsi="Times New Roman" w:cs="Times New Roman"/>
          <w:sz w:val="18"/>
          <w:szCs w:val="18"/>
        </w:rPr>
        <w:t>, ņemot vērā, ka Latvijā 2020.gadā dzīvoja 1 907 675 iedzīvotāji</w:t>
      </w:r>
    </w:p>
  </w:footnote>
  <w:footnote w:id="12">
    <w:p w14:paraId="0583D55B" w14:textId="77777777" w:rsidR="00807E73" w:rsidRPr="000948CF" w:rsidRDefault="00807E73" w:rsidP="00807E73">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4"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3">
    <w:p w14:paraId="687CC852" w14:textId="77777777" w:rsidR="00317211" w:rsidRPr="008476B2" w:rsidRDefault="00317211" w:rsidP="00317211">
      <w:pPr>
        <w:pStyle w:val="FootnoteText"/>
        <w:rPr>
          <w:rFonts w:ascii="Times New Roman" w:hAnsi="Times New Roman" w:cs="Times New Roman"/>
          <w:sz w:val="18"/>
          <w:szCs w:val="18"/>
        </w:rPr>
      </w:pPr>
      <w:r w:rsidRPr="008476B2">
        <w:rPr>
          <w:rStyle w:val="FootnoteReference"/>
          <w:rFonts w:ascii="Times New Roman" w:hAnsi="Times New Roman" w:cs="Times New Roman"/>
          <w:sz w:val="18"/>
          <w:szCs w:val="18"/>
        </w:rPr>
        <w:footnoteRef/>
      </w:r>
      <w:r w:rsidRPr="008476B2">
        <w:rPr>
          <w:rFonts w:ascii="Times New Roman" w:hAnsi="Times New Roman" w:cs="Times New Roman"/>
          <w:sz w:val="18"/>
          <w:szCs w:val="18"/>
        </w:rPr>
        <w:t xml:space="preserve"> </w:t>
      </w:r>
      <w:r w:rsidRPr="008476B2">
        <w:rPr>
          <w:rFonts w:ascii="Times New Roman" w:hAnsi="Times New Roman" w:cs="Times New Roman"/>
          <w:sz w:val="18"/>
          <w:szCs w:val="18"/>
        </w:rPr>
        <w:t>bāzes vērtības (ja attiecināms), starpposma vērības (ja attiecināms) un sasniedzamās vērtības noteikšanai</w:t>
      </w:r>
    </w:p>
  </w:footnote>
  <w:footnote w:id="14">
    <w:p w14:paraId="720DC2AF" w14:textId="77777777" w:rsidR="008476B2" w:rsidRPr="008476B2" w:rsidRDefault="008476B2" w:rsidP="008476B2">
      <w:pPr>
        <w:pStyle w:val="FootnoteText"/>
        <w:jc w:val="both"/>
        <w:rPr>
          <w:rFonts w:ascii="Times New Roman" w:hAnsi="Times New Roman" w:cs="Times New Roman"/>
          <w:sz w:val="18"/>
          <w:szCs w:val="18"/>
        </w:rPr>
      </w:pPr>
      <w:r w:rsidRPr="008476B2">
        <w:rPr>
          <w:rStyle w:val="FootnoteReference"/>
          <w:rFonts w:ascii="Times New Roman" w:hAnsi="Times New Roman" w:cs="Times New Roman"/>
          <w:sz w:val="18"/>
          <w:szCs w:val="18"/>
        </w:rPr>
        <w:footnoteRef/>
      </w:r>
      <w:r w:rsidRPr="008476B2">
        <w:rPr>
          <w:rFonts w:ascii="Times New Roman" w:hAnsi="Times New Roman" w:cs="Times New Roman"/>
          <w:sz w:val="18"/>
          <w:szCs w:val="18"/>
        </w:rPr>
        <w:t xml:space="preserve"> </w:t>
      </w:r>
      <w:r w:rsidRPr="008476B2">
        <w:rPr>
          <w:rFonts w:ascii="Times New Roman" w:hAnsi="Times New Roman" w:cs="Times New Roman"/>
          <w:sz w:val="18"/>
          <w:szCs w:val="18"/>
        </w:rPr>
        <w:t>J</w:t>
      </w:r>
      <w:r w:rsidRPr="008476B2">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F6501"/>
    <w:multiLevelType w:val="hybridMultilevel"/>
    <w:tmpl w:val="186C457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19F388D"/>
    <w:multiLevelType w:val="hybridMultilevel"/>
    <w:tmpl w:val="654EEBB4"/>
    <w:lvl w:ilvl="0" w:tplc="64D6C6E2">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5405D30"/>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5E94123"/>
    <w:multiLevelType w:val="hybridMultilevel"/>
    <w:tmpl w:val="D3E8E4CC"/>
    <w:lvl w:ilvl="0" w:tplc="5BB8076A">
      <w:numFmt w:val="bullet"/>
      <w:lvlText w:val="-"/>
      <w:lvlJc w:val="left"/>
      <w:pPr>
        <w:ind w:left="720" w:hanging="360"/>
      </w:pPr>
      <w:rPr>
        <w:rFonts w:ascii="Calibri" w:eastAsia="Calibri" w:hAnsi="Calibri"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4" w15:restartNumberingAfterBreak="0">
    <w:nsid w:val="26BB7C78"/>
    <w:multiLevelType w:val="hybridMultilevel"/>
    <w:tmpl w:val="186C457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7A02131"/>
    <w:multiLevelType w:val="hybridMultilevel"/>
    <w:tmpl w:val="186C457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AB56564"/>
    <w:multiLevelType w:val="hybridMultilevel"/>
    <w:tmpl w:val="186C457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3BBF56F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2FD1696"/>
    <w:multiLevelType w:val="hybridMultilevel"/>
    <w:tmpl w:val="090EC11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516B444B"/>
    <w:multiLevelType w:val="multilevel"/>
    <w:tmpl w:val="71B4A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5380503"/>
    <w:multiLevelType w:val="hybridMultilevel"/>
    <w:tmpl w:val="186C457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57B633E5"/>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D926E5B"/>
    <w:multiLevelType w:val="hybridMultilevel"/>
    <w:tmpl w:val="186C457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640F6879"/>
    <w:multiLevelType w:val="multilevel"/>
    <w:tmpl w:val="8AF43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82A5092"/>
    <w:multiLevelType w:val="hybridMultilevel"/>
    <w:tmpl w:val="186C457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75F807C4"/>
    <w:multiLevelType w:val="hybridMultilevel"/>
    <w:tmpl w:val="186C457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78B045B7"/>
    <w:multiLevelType w:val="hybridMultilevel"/>
    <w:tmpl w:val="4FF84CB0"/>
    <w:lvl w:ilvl="0" w:tplc="98125BE8">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17" w15:restartNumberingAfterBreak="0">
    <w:nsid w:val="792D7345"/>
    <w:multiLevelType w:val="hybridMultilevel"/>
    <w:tmpl w:val="186C457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54201244">
    <w:abstractNumId w:val="7"/>
  </w:num>
  <w:num w:numId="2" w16cid:durableId="1995645731">
    <w:abstractNumId w:val="2"/>
  </w:num>
  <w:num w:numId="3" w16cid:durableId="1707097598">
    <w:abstractNumId w:val="11"/>
  </w:num>
  <w:num w:numId="4" w16cid:durableId="1714697020">
    <w:abstractNumId w:val="3"/>
  </w:num>
  <w:num w:numId="5" w16cid:durableId="1449617078">
    <w:abstractNumId w:val="1"/>
  </w:num>
  <w:num w:numId="6" w16cid:durableId="189393037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0618433">
    <w:abstractNumId w:val="9"/>
  </w:num>
  <w:num w:numId="8" w16cid:durableId="7946597">
    <w:abstractNumId w:val="13"/>
  </w:num>
  <w:num w:numId="9" w16cid:durableId="924538103">
    <w:abstractNumId w:val="8"/>
  </w:num>
  <w:num w:numId="10" w16cid:durableId="515385190">
    <w:abstractNumId w:val="15"/>
  </w:num>
  <w:num w:numId="11" w16cid:durableId="1729382650">
    <w:abstractNumId w:val="10"/>
  </w:num>
  <w:num w:numId="12" w16cid:durableId="61947819">
    <w:abstractNumId w:val="17"/>
  </w:num>
  <w:num w:numId="13" w16cid:durableId="1282347827">
    <w:abstractNumId w:val="6"/>
  </w:num>
  <w:num w:numId="14" w16cid:durableId="1058016130">
    <w:abstractNumId w:val="14"/>
  </w:num>
  <w:num w:numId="15" w16cid:durableId="1419982513">
    <w:abstractNumId w:val="4"/>
  </w:num>
  <w:num w:numId="16" w16cid:durableId="1876653533">
    <w:abstractNumId w:val="12"/>
  </w:num>
  <w:num w:numId="17" w16cid:durableId="571549229">
    <w:abstractNumId w:val="5"/>
  </w:num>
  <w:num w:numId="18" w16cid:durableId="11736918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76A"/>
    <w:rsid w:val="00025C16"/>
    <w:rsid w:val="00034015"/>
    <w:rsid w:val="00052D91"/>
    <w:rsid w:val="00055C7E"/>
    <w:rsid w:val="0006358C"/>
    <w:rsid w:val="000B1140"/>
    <w:rsid w:val="000B6671"/>
    <w:rsid w:val="000C5FAC"/>
    <w:rsid w:val="00107BA9"/>
    <w:rsid w:val="00137635"/>
    <w:rsid w:val="00144C24"/>
    <w:rsid w:val="001504F7"/>
    <w:rsid w:val="00193814"/>
    <w:rsid w:val="001C105B"/>
    <w:rsid w:val="001E26F8"/>
    <w:rsid w:val="001F5393"/>
    <w:rsid w:val="002122E7"/>
    <w:rsid w:val="00234A73"/>
    <w:rsid w:val="002557AF"/>
    <w:rsid w:val="0026024D"/>
    <w:rsid w:val="00260F88"/>
    <w:rsid w:val="00263A20"/>
    <w:rsid w:val="002714B3"/>
    <w:rsid w:val="002816EA"/>
    <w:rsid w:val="0028209C"/>
    <w:rsid w:val="002B19F1"/>
    <w:rsid w:val="002E068C"/>
    <w:rsid w:val="002E3E3F"/>
    <w:rsid w:val="002F3627"/>
    <w:rsid w:val="002F4D5B"/>
    <w:rsid w:val="00305246"/>
    <w:rsid w:val="00317211"/>
    <w:rsid w:val="003367A9"/>
    <w:rsid w:val="0034041D"/>
    <w:rsid w:val="0034712D"/>
    <w:rsid w:val="0035075A"/>
    <w:rsid w:val="00374A55"/>
    <w:rsid w:val="003848E1"/>
    <w:rsid w:val="0038630D"/>
    <w:rsid w:val="003A332F"/>
    <w:rsid w:val="003B0658"/>
    <w:rsid w:val="003D48B6"/>
    <w:rsid w:val="003E0E7C"/>
    <w:rsid w:val="003E5C02"/>
    <w:rsid w:val="00412117"/>
    <w:rsid w:val="00415938"/>
    <w:rsid w:val="00425B3F"/>
    <w:rsid w:val="004276E2"/>
    <w:rsid w:val="00434C88"/>
    <w:rsid w:val="00451033"/>
    <w:rsid w:val="004513D8"/>
    <w:rsid w:val="004A43FB"/>
    <w:rsid w:val="004B021F"/>
    <w:rsid w:val="004B59D7"/>
    <w:rsid w:val="004F3A0E"/>
    <w:rsid w:val="00501BA5"/>
    <w:rsid w:val="00520CE1"/>
    <w:rsid w:val="0053115E"/>
    <w:rsid w:val="00534783"/>
    <w:rsid w:val="00565800"/>
    <w:rsid w:val="00567601"/>
    <w:rsid w:val="00572F68"/>
    <w:rsid w:val="00576C37"/>
    <w:rsid w:val="00580E8B"/>
    <w:rsid w:val="005908A8"/>
    <w:rsid w:val="005A6F35"/>
    <w:rsid w:val="005B5BB6"/>
    <w:rsid w:val="005C4C6E"/>
    <w:rsid w:val="005D4F58"/>
    <w:rsid w:val="005E1D38"/>
    <w:rsid w:val="006026FA"/>
    <w:rsid w:val="00604383"/>
    <w:rsid w:val="006059E7"/>
    <w:rsid w:val="006146C9"/>
    <w:rsid w:val="006243AD"/>
    <w:rsid w:val="006372F2"/>
    <w:rsid w:val="0066466A"/>
    <w:rsid w:val="0067535D"/>
    <w:rsid w:val="00683847"/>
    <w:rsid w:val="006A1F0A"/>
    <w:rsid w:val="006A65BC"/>
    <w:rsid w:val="006C25DD"/>
    <w:rsid w:val="006C363B"/>
    <w:rsid w:val="006C4EA4"/>
    <w:rsid w:val="006F4B5E"/>
    <w:rsid w:val="0072215B"/>
    <w:rsid w:val="00737429"/>
    <w:rsid w:val="007403B6"/>
    <w:rsid w:val="007457DA"/>
    <w:rsid w:val="00752A06"/>
    <w:rsid w:val="0075432E"/>
    <w:rsid w:val="00757DC7"/>
    <w:rsid w:val="00773C12"/>
    <w:rsid w:val="007748CC"/>
    <w:rsid w:val="00785FD9"/>
    <w:rsid w:val="0078762B"/>
    <w:rsid w:val="007C1A30"/>
    <w:rsid w:val="007C44AA"/>
    <w:rsid w:val="007E0560"/>
    <w:rsid w:val="0080577E"/>
    <w:rsid w:val="00807E73"/>
    <w:rsid w:val="00816D29"/>
    <w:rsid w:val="00833114"/>
    <w:rsid w:val="00835028"/>
    <w:rsid w:val="00837E3F"/>
    <w:rsid w:val="008476B2"/>
    <w:rsid w:val="008518F2"/>
    <w:rsid w:val="00856649"/>
    <w:rsid w:val="0087339D"/>
    <w:rsid w:val="00881CFE"/>
    <w:rsid w:val="00887C3E"/>
    <w:rsid w:val="008A46E1"/>
    <w:rsid w:val="008A6E8C"/>
    <w:rsid w:val="008B15A9"/>
    <w:rsid w:val="008B512A"/>
    <w:rsid w:val="008C7A74"/>
    <w:rsid w:val="008E5564"/>
    <w:rsid w:val="00924DC6"/>
    <w:rsid w:val="0094729B"/>
    <w:rsid w:val="00966742"/>
    <w:rsid w:val="009749E2"/>
    <w:rsid w:val="00974FE1"/>
    <w:rsid w:val="0097793B"/>
    <w:rsid w:val="00983A29"/>
    <w:rsid w:val="009A3868"/>
    <w:rsid w:val="009D1FBF"/>
    <w:rsid w:val="009D366D"/>
    <w:rsid w:val="00A04171"/>
    <w:rsid w:val="00A06CDD"/>
    <w:rsid w:val="00A1401A"/>
    <w:rsid w:val="00A16979"/>
    <w:rsid w:val="00A31B4F"/>
    <w:rsid w:val="00A43930"/>
    <w:rsid w:val="00A6151A"/>
    <w:rsid w:val="00A65081"/>
    <w:rsid w:val="00A74000"/>
    <w:rsid w:val="00A85494"/>
    <w:rsid w:val="00AA4FA6"/>
    <w:rsid w:val="00AB4181"/>
    <w:rsid w:val="00AC1844"/>
    <w:rsid w:val="00AC690B"/>
    <w:rsid w:val="00AD7140"/>
    <w:rsid w:val="00AE47E5"/>
    <w:rsid w:val="00B04655"/>
    <w:rsid w:val="00B11A69"/>
    <w:rsid w:val="00B1290F"/>
    <w:rsid w:val="00B303E1"/>
    <w:rsid w:val="00B32C06"/>
    <w:rsid w:val="00B41D8E"/>
    <w:rsid w:val="00B43F06"/>
    <w:rsid w:val="00B45A57"/>
    <w:rsid w:val="00B6076A"/>
    <w:rsid w:val="00B711E0"/>
    <w:rsid w:val="00B97B38"/>
    <w:rsid w:val="00BA4096"/>
    <w:rsid w:val="00BB7DFE"/>
    <w:rsid w:val="00BC5A1B"/>
    <w:rsid w:val="00BD270F"/>
    <w:rsid w:val="00BD3135"/>
    <w:rsid w:val="00BF3FD2"/>
    <w:rsid w:val="00C06C2B"/>
    <w:rsid w:val="00C26403"/>
    <w:rsid w:val="00C401EF"/>
    <w:rsid w:val="00C471FD"/>
    <w:rsid w:val="00C806F2"/>
    <w:rsid w:val="00C90E79"/>
    <w:rsid w:val="00C930FF"/>
    <w:rsid w:val="00C936C1"/>
    <w:rsid w:val="00CA5970"/>
    <w:rsid w:val="00CB0299"/>
    <w:rsid w:val="00CB0DE9"/>
    <w:rsid w:val="00CC17E7"/>
    <w:rsid w:val="00CD45ED"/>
    <w:rsid w:val="00CE1EB7"/>
    <w:rsid w:val="00CE7174"/>
    <w:rsid w:val="00CF3E6C"/>
    <w:rsid w:val="00D010DB"/>
    <w:rsid w:val="00D01B94"/>
    <w:rsid w:val="00D02048"/>
    <w:rsid w:val="00D16552"/>
    <w:rsid w:val="00D5670F"/>
    <w:rsid w:val="00D72B80"/>
    <w:rsid w:val="00DB6335"/>
    <w:rsid w:val="00DC01A1"/>
    <w:rsid w:val="00DD7DFB"/>
    <w:rsid w:val="00DF3E1B"/>
    <w:rsid w:val="00E13ED1"/>
    <w:rsid w:val="00E3061C"/>
    <w:rsid w:val="00E328EF"/>
    <w:rsid w:val="00E4791D"/>
    <w:rsid w:val="00E50A6E"/>
    <w:rsid w:val="00E56D6A"/>
    <w:rsid w:val="00E60FEA"/>
    <w:rsid w:val="00E61875"/>
    <w:rsid w:val="00E7303F"/>
    <w:rsid w:val="00E7360C"/>
    <w:rsid w:val="00E776D1"/>
    <w:rsid w:val="00E805F6"/>
    <w:rsid w:val="00EA4CDC"/>
    <w:rsid w:val="00ED2EB7"/>
    <w:rsid w:val="00EE3352"/>
    <w:rsid w:val="00EF563B"/>
    <w:rsid w:val="00EF75A1"/>
    <w:rsid w:val="00F02C7C"/>
    <w:rsid w:val="00F15354"/>
    <w:rsid w:val="00F211D6"/>
    <w:rsid w:val="00F271FE"/>
    <w:rsid w:val="00F30AEB"/>
    <w:rsid w:val="00F37945"/>
    <w:rsid w:val="00F450E3"/>
    <w:rsid w:val="00F549D3"/>
    <w:rsid w:val="00F67745"/>
    <w:rsid w:val="00F71E27"/>
    <w:rsid w:val="00F82693"/>
    <w:rsid w:val="00F85E70"/>
    <w:rsid w:val="00F94649"/>
    <w:rsid w:val="00FB186F"/>
    <w:rsid w:val="00FB2321"/>
    <w:rsid w:val="00FD0272"/>
    <w:rsid w:val="00FE11E2"/>
    <w:rsid w:val="00FF67DB"/>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C4491"/>
  <w15:chartTrackingRefBased/>
  <w15:docId w15:val="{32BE7793-03CA-4E23-B1A0-1C805358C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670F"/>
  </w:style>
  <w:style w:type="paragraph" w:styleId="Heading1">
    <w:name w:val="heading 1"/>
    <w:basedOn w:val="Normal"/>
    <w:next w:val="Normal"/>
    <w:link w:val="Heading1Char"/>
    <w:uiPriority w:val="9"/>
    <w:qFormat/>
    <w:rsid w:val="00881CF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basedOn w:val="Normal"/>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semiHidden/>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basedOn w:val="Normal"/>
    <w:link w:val="FootnoteTextChar"/>
    <w:uiPriority w:val="99"/>
    <w:semiHidden/>
    <w:unhideWhenUsed/>
    <w:rsid w:val="006753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7535D"/>
    <w:rPr>
      <w:sz w:val="20"/>
      <w:szCs w:val="20"/>
    </w:rPr>
  </w:style>
  <w:style w:type="character" w:styleId="FootnoteReference">
    <w:name w:val="footnote reference"/>
    <w:basedOn w:val="DefaultParagraphFont"/>
    <w:uiPriority w:val="99"/>
    <w:semiHidden/>
    <w:unhideWhenUsed/>
    <w:rsid w:val="0067535D"/>
    <w:rPr>
      <w:vertAlign w:val="superscript"/>
    </w:rPr>
  </w:style>
  <w:style w:type="character" w:styleId="FollowedHyperlink">
    <w:name w:val="FollowedHyperlink"/>
    <w:basedOn w:val="DefaultParagraphFont"/>
    <w:uiPriority w:val="99"/>
    <w:semiHidden/>
    <w:unhideWhenUsed/>
    <w:rsid w:val="00B303E1"/>
    <w:rPr>
      <w:color w:val="954F72" w:themeColor="followedHyperlink"/>
      <w:u w:val="single"/>
    </w:rPr>
  </w:style>
  <w:style w:type="paragraph" w:customStyle="1" w:styleId="xmsonormal">
    <w:name w:val="x_msonormal"/>
    <w:basedOn w:val="Normal"/>
    <w:rsid w:val="008E5564"/>
    <w:pPr>
      <w:spacing w:after="0" w:line="240" w:lineRule="auto"/>
    </w:pPr>
    <w:rPr>
      <w:rFonts w:ascii="Calibri" w:hAnsi="Calibri" w:cs="Calibri"/>
      <w:lang w:eastAsia="lv-LV"/>
    </w:rPr>
  </w:style>
  <w:style w:type="character" w:customStyle="1" w:styleId="jlqj4b">
    <w:name w:val="jlqj4b"/>
    <w:basedOn w:val="DefaultParagraphFont"/>
    <w:rsid w:val="00AA4FA6"/>
  </w:style>
  <w:style w:type="character" w:customStyle="1" w:styleId="viiyi">
    <w:name w:val="viiyi"/>
    <w:basedOn w:val="DefaultParagraphFont"/>
    <w:rsid w:val="00AA4FA6"/>
  </w:style>
  <w:style w:type="paragraph" w:styleId="Revision">
    <w:name w:val="Revision"/>
    <w:hidden/>
    <w:uiPriority w:val="99"/>
    <w:semiHidden/>
    <w:rsid w:val="00752A06"/>
    <w:pPr>
      <w:spacing w:after="0" w:line="240" w:lineRule="auto"/>
    </w:pPr>
  </w:style>
  <w:style w:type="character" w:customStyle="1" w:styleId="Heading1Char">
    <w:name w:val="Heading 1 Char"/>
    <w:basedOn w:val="DefaultParagraphFont"/>
    <w:link w:val="Heading1"/>
    <w:uiPriority w:val="9"/>
    <w:rsid w:val="00881CFE"/>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369681">
      <w:bodyDiv w:val="1"/>
      <w:marLeft w:val="0"/>
      <w:marRight w:val="0"/>
      <w:marTop w:val="0"/>
      <w:marBottom w:val="0"/>
      <w:divBdr>
        <w:top w:val="none" w:sz="0" w:space="0" w:color="auto"/>
        <w:left w:val="none" w:sz="0" w:space="0" w:color="auto"/>
        <w:bottom w:val="none" w:sz="0" w:space="0" w:color="auto"/>
        <w:right w:val="none" w:sz="0" w:space="0" w:color="auto"/>
      </w:divBdr>
    </w:div>
    <w:div w:id="380979517">
      <w:bodyDiv w:val="1"/>
      <w:marLeft w:val="0"/>
      <w:marRight w:val="0"/>
      <w:marTop w:val="0"/>
      <w:marBottom w:val="0"/>
      <w:divBdr>
        <w:top w:val="none" w:sz="0" w:space="0" w:color="auto"/>
        <w:left w:val="none" w:sz="0" w:space="0" w:color="auto"/>
        <w:bottom w:val="none" w:sz="0" w:space="0" w:color="auto"/>
        <w:right w:val="none" w:sz="0" w:space="0" w:color="auto"/>
      </w:divBdr>
    </w:div>
    <w:div w:id="1098133017">
      <w:bodyDiv w:val="1"/>
      <w:marLeft w:val="0"/>
      <w:marRight w:val="0"/>
      <w:marTop w:val="0"/>
      <w:marBottom w:val="0"/>
      <w:divBdr>
        <w:top w:val="none" w:sz="0" w:space="0" w:color="auto"/>
        <w:left w:val="none" w:sz="0" w:space="0" w:color="auto"/>
        <w:bottom w:val="none" w:sz="0" w:space="0" w:color="auto"/>
        <w:right w:val="none" w:sz="0" w:space="0" w:color="auto"/>
      </w:divBdr>
    </w:div>
    <w:div w:id="1128470724">
      <w:bodyDiv w:val="1"/>
      <w:marLeft w:val="0"/>
      <w:marRight w:val="0"/>
      <w:marTop w:val="0"/>
      <w:marBottom w:val="0"/>
      <w:divBdr>
        <w:top w:val="none" w:sz="0" w:space="0" w:color="auto"/>
        <w:left w:val="none" w:sz="0" w:space="0" w:color="auto"/>
        <w:bottom w:val="none" w:sz="0" w:space="0" w:color="auto"/>
        <w:right w:val="none" w:sz="0" w:space="0" w:color="auto"/>
      </w:divBdr>
    </w:div>
    <w:div w:id="1246380815">
      <w:bodyDiv w:val="1"/>
      <w:marLeft w:val="0"/>
      <w:marRight w:val="0"/>
      <w:marTop w:val="0"/>
      <w:marBottom w:val="0"/>
      <w:divBdr>
        <w:top w:val="none" w:sz="0" w:space="0" w:color="auto"/>
        <w:left w:val="none" w:sz="0" w:space="0" w:color="auto"/>
        <w:bottom w:val="none" w:sz="0" w:space="0" w:color="auto"/>
        <w:right w:val="none" w:sz="0" w:space="0" w:color="auto"/>
      </w:divBdr>
    </w:div>
    <w:div w:id="1566186981">
      <w:bodyDiv w:val="1"/>
      <w:marLeft w:val="0"/>
      <w:marRight w:val="0"/>
      <w:marTop w:val="0"/>
      <w:marBottom w:val="0"/>
      <w:divBdr>
        <w:top w:val="none" w:sz="0" w:space="0" w:color="auto"/>
        <w:left w:val="none" w:sz="0" w:space="0" w:color="auto"/>
        <w:bottom w:val="none" w:sz="0" w:space="0" w:color="auto"/>
        <w:right w:val="none" w:sz="0" w:space="0" w:color="auto"/>
      </w:divBdr>
    </w:div>
    <w:div w:id="1661150234">
      <w:bodyDiv w:val="1"/>
      <w:marLeft w:val="0"/>
      <w:marRight w:val="0"/>
      <w:marTop w:val="0"/>
      <w:marBottom w:val="0"/>
      <w:divBdr>
        <w:top w:val="none" w:sz="0" w:space="0" w:color="auto"/>
        <w:left w:val="none" w:sz="0" w:space="0" w:color="auto"/>
        <w:bottom w:val="none" w:sz="0" w:space="0" w:color="auto"/>
        <w:right w:val="none" w:sz="0" w:space="0" w:color="auto"/>
      </w:divBdr>
    </w:div>
    <w:div w:id="1923447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csb.gov.lv/lv/statistika/statistikas-temas/iedzivotaji/iedzivotaju-skaits/galvenie-raditaji/iedzivotaju-skaits-ta-izmainas-un-blivums"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4"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55D915-94AE-4C13-BD54-511042A99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9</Pages>
  <Words>14614</Words>
  <Characters>8331</Characters>
  <Application>Microsoft Office Word</Application>
  <DocSecurity>0</DocSecurity>
  <Lines>69</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 2</dc:creator>
  <cp:keywords/>
  <dc:description/>
  <cp:lastModifiedBy>Anna Pukse 2</cp:lastModifiedBy>
  <cp:revision>11</cp:revision>
  <dcterms:created xsi:type="dcterms:W3CDTF">2022-03-11T09:13:00Z</dcterms:created>
  <dcterms:modified xsi:type="dcterms:W3CDTF">2022-11-02T12:33:00Z</dcterms:modified>
</cp:coreProperties>
</file>